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288" w:rsidRDefault="00025288" w:rsidP="00025288">
      <w:pPr>
        <w:spacing w:line="360" w:lineRule="auto"/>
        <w:jc w:val="center"/>
        <w:rPr>
          <w:b/>
          <w:color w:val="2200F0"/>
          <w:sz w:val="58"/>
          <w:szCs w:val="52"/>
        </w:rPr>
      </w:pPr>
      <w:r w:rsidRPr="00025288">
        <w:rPr>
          <w:noProof/>
          <w:color w:val="00B050"/>
        </w:rPr>
        <w:drawing>
          <wp:anchor distT="0" distB="0" distL="114300" distR="114300" simplePos="0" relativeHeight="251658240" behindDoc="0" locked="0" layoutInCell="1" allowOverlap="1" wp14:anchorId="1B2EC179" wp14:editId="6BC0EF95">
            <wp:simplePos x="0" y="0"/>
            <wp:positionH relativeFrom="page">
              <wp:posOffset>10756900</wp:posOffset>
            </wp:positionH>
            <wp:positionV relativeFrom="topMargin">
              <wp:posOffset>11417300</wp:posOffset>
            </wp:positionV>
            <wp:extent cx="304800" cy="368300"/>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68300"/>
                    </a:xfrm>
                    <a:prstGeom prst="rect">
                      <a:avLst/>
                    </a:prstGeom>
                    <a:noFill/>
                  </pic:spPr>
                </pic:pic>
              </a:graphicData>
            </a:graphic>
            <wp14:sizeRelH relativeFrom="page">
              <wp14:pctWidth>0</wp14:pctWidth>
            </wp14:sizeRelH>
            <wp14:sizeRelV relativeFrom="page">
              <wp14:pctHeight>0</wp14:pctHeight>
            </wp14:sizeRelV>
          </wp:anchor>
        </w:drawing>
      </w:r>
      <w:r w:rsidRPr="00025288">
        <w:rPr>
          <w:rFonts w:hint="eastAsia"/>
          <w:b/>
          <w:color w:val="00B050"/>
          <w:sz w:val="58"/>
          <w:szCs w:val="52"/>
        </w:rPr>
        <w:t>必刷</w:t>
      </w:r>
      <w:r w:rsidRPr="00025288">
        <w:rPr>
          <w:b/>
          <w:color w:val="00B050"/>
          <w:sz w:val="58"/>
          <w:szCs w:val="52"/>
        </w:rPr>
        <w:t xml:space="preserve">03  </w:t>
      </w:r>
      <w:r w:rsidRPr="00025288">
        <w:rPr>
          <w:rFonts w:hint="eastAsia"/>
          <w:b/>
          <w:color w:val="00B050"/>
          <w:sz w:val="58"/>
          <w:szCs w:val="52"/>
        </w:rPr>
        <w:t>声、机械运动与质量密度</w:t>
      </w:r>
      <w:r w:rsidRPr="00025288">
        <w:rPr>
          <w:b/>
          <w:color w:val="00B050"/>
          <w:sz w:val="58"/>
          <w:szCs w:val="52"/>
        </w:rPr>
        <w:t xml:space="preserve">  </w:t>
      </w:r>
      <w:r>
        <w:rPr>
          <w:b/>
          <w:color w:val="2200F0"/>
          <w:sz w:val="58"/>
          <w:szCs w:val="52"/>
        </w:rPr>
        <w:t xml:space="preserve"> </w:t>
      </w:r>
    </w:p>
    <w:p w:rsidR="00025288" w:rsidRDefault="00025288" w:rsidP="00025288">
      <w:pPr>
        <w:spacing w:line="360" w:lineRule="auto"/>
        <w:jc w:val="left"/>
      </w:pPr>
      <w:r>
        <w:rPr>
          <w:noProof/>
        </w:rPr>
        <w:drawing>
          <wp:inline distT="0" distB="0" distL="0" distR="0">
            <wp:extent cx="1838325" cy="666750"/>
            <wp:effectExtent l="0" t="0" r="9525"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inline>
        </w:drawing>
      </w:r>
      <w:bookmarkStart w:id="0" w:name="_GoBack"/>
      <w:bookmarkEnd w:id="0"/>
    </w:p>
    <w:p w:rsidR="00025288" w:rsidRDefault="00025288" w:rsidP="00025288">
      <w:pPr>
        <w:spacing w:line="360" w:lineRule="auto"/>
        <w:jc w:val="left"/>
      </w:pPr>
      <w:r>
        <w:rPr>
          <w:noProof/>
        </w:rPr>
        <w:drawing>
          <wp:inline distT="0" distB="0" distL="0" distR="0">
            <wp:extent cx="1219200" cy="542925"/>
            <wp:effectExtent l="0" t="0" r="0"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声音的产生和传播</w:t>
      </w:r>
      <w:r>
        <w:rPr>
          <w:b/>
          <w:color w:val="FF0000"/>
          <w:sz w:val="44"/>
          <w:szCs w:val="44"/>
          <w:u w:val="single"/>
        </w:rPr>
        <w:t xml:space="preserve"> </w:t>
      </w:r>
    </w:p>
    <w:p w:rsidR="00025288" w:rsidRDefault="00025288" w:rsidP="00025288">
      <w:pPr>
        <w:spacing w:line="360" w:lineRule="auto"/>
        <w:jc w:val="left"/>
        <w:textAlignment w:val="center"/>
        <w:rPr>
          <w:color w:val="000000"/>
        </w:rPr>
      </w:pPr>
      <w:r>
        <w:rPr>
          <w:rFonts w:hint="eastAsia"/>
          <w:b/>
        </w:rPr>
        <w:t>例</w:t>
      </w:r>
      <w:r>
        <w:rPr>
          <w:b/>
        </w:rPr>
        <w:t>21</w:t>
      </w:r>
      <w:r>
        <w:rPr>
          <w:rFonts w:hint="eastAsia"/>
          <w:b/>
        </w:rPr>
        <w:t>．</w:t>
      </w:r>
      <w:r>
        <w:rPr>
          <w:rFonts w:hint="eastAsia"/>
          <w:color w:val="FF0000"/>
        </w:rPr>
        <w:t>（</w:t>
      </w:r>
      <w:r>
        <w:rPr>
          <w:color w:val="FF0000"/>
        </w:rPr>
        <w:t>2019·</w:t>
      </w:r>
      <w:r>
        <w:rPr>
          <w:rFonts w:hint="eastAsia"/>
          <w:color w:val="FF0000"/>
        </w:rPr>
        <w:t>贵州铜仁市）</w:t>
      </w:r>
      <w:r>
        <w:rPr>
          <w:rFonts w:hint="eastAsia"/>
          <w:color w:val="000000"/>
        </w:rPr>
        <w:t>诗句</w:t>
      </w:r>
      <w:r>
        <w:rPr>
          <w:color w:val="000000"/>
        </w:rPr>
        <w:t>“</w:t>
      </w:r>
      <w:r>
        <w:rPr>
          <w:rFonts w:hint="eastAsia"/>
          <w:color w:val="000000"/>
        </w:rPr>
        <w:t>姑苏城外寒山寺，夜半钟声到客船</w:t>
      </w:r>
      <w:r>
        <w:rPr>
          <w:color w:val="000000"/>
        </w:rPr>
        <w:t>”</w:t>
      </w:r>
      <w:r>
        <w:rPr>
          <w:rFonts w:hint="eastAsia"/>
          <w:color w:val="000000"/>
        </w:rPr>
        <w:t>中，钟声是钟</w:t>
      </w:r>
      <w:r>
        <w:rPr>
          <w:color w:val="000000"/>
        </w:rPr>
        <w:t>_____</w:t>
      </w:r>
      <w:r>
        <w:rPr>
          <w:rFonts w:hint="eastAsia"/>
          <w:color w:val="000000"/>
        </w:rPr>
        <w:t>产生的，钟声是通过</w:t>
      </w:r>
      <w:r>
        <w:rPr>
          <w:color w:val="000000"/>
        </w:rPr>
        <w:t>_____</w:t>
      </w:r>
      <w:r>
        <w:rPr>
          <w:rFonts w:hint="eastAsia"/>
          <w:color w:val="000000"/>
        </w:rPr>
        <w:t>传播到人耳中的。</w:t>
      </w:r>
    </w:p>
    <w:p w:rsidR="00025288" w:rsidRDefault="00025288" w:rsidP="00025288">
      <w:pPr>
        <w:spacing w:line="360" w:lineRule="auto"/>
        <w:jc w:val="left"/>
        <w:rPr>
          <w:b/>
          <w:color w:val="FF0000"/>
          <w:sz w:val="44"/>
          <w:szCs w:val="44"/>
          <w:u w:val="single"/>
        </w:rPr>
      </w:pPr>
      <w:r>
        <w:rPr>
          <w:noProof/>
        </w:rPr>
        <w:drawing>
          <wp:inline distT="0" distB="0" distL="0" distR="0">
            <wp:extent cx="1228725" cy="609600"/>
            <wp:effectExtent l="0" t="0" r="9525"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声音的特性</w:t>
      </w:r>
      <w:r>
        <w:rPr>
          <w:b/>
          <w:color w:val="FF0000"/>
          <w:sz w:val="44"/>
          <w:szCs w:val="44"/>
          <w:u w:val="single"/>
        </w:rPr>
        <w:t xml:space="preserve"> </w:t>
      </w:r>
    </w:p>
    <w:p w:rsidR="00025288" w:rsidRDefault="00025288" w:rsidP="00025288">
      <w:pPr>
        <w:spacing w:line="360" w:lineRule="auto"/>
        <w:jc w:val="left"/>
        <w:textAlignment w:val="center"/>
        <w:rPr>
          <w:color w:val="000000"/>
        </w:rPr>
      </w:pPr>
      <w:r>
        <w:rPr>
          <w:rFonts w:hint="eastAsia"/>
          <w:b/>
          <w:color w:val="000000"/>
        </w:rPr>
        <w:t>例</w:t>
      </w:r>
      <w:r>
        <w:rPr>
          <w:b/>
          <w:color w:val="000000"/>
        </w:rPr>
        <w:t>22</w:t>
      </w:r>
      <w:r>
        <w:rPr>
          <w:rFonts w:hint="eastAsia"/>
          <w:b/>
          <w:color w:val="000000"/>
        </w:rPr>
        <w:t>．</w:t>
      </w:r>
      <w:r>
        <w:rPr>
          <w:rFonts w:hint="eastAsia"/>
          <w:color w:val="FF0000"/>
        </w:rPr>
        <w:t>（</w:t>
      </w:r>
      <w:r>
        <w:rPr>
          <w:color w:val="FF0000"/>
        </w:rPr>
        <w:t>2019·</w:t>
      </w:r>
      <w:r>
        <w:rPr>
          <w:rFonts w:hint="eastAsia"/>
          <w:color w:val="FF0000"/>
        </w:rPr>
        <w:t>江西省）</w:t>
      </w:r>
      <w:r>
        <w:rPr>
          <w:rFonts w:hint="eastAsia"/>
          <w:color w:val="000000"/>
        </w:rPr>
        <w:t>音调、响度、音色是声音的三个主要特征。演奏二胡时，手指上下移动按压琴弦的不同位置，可改变二胡发声的</w:t>
      </w:r>
      <w:r>
        <w:rPr>
          <w:rFonts w:eastAsia="Times New Romance"/>
          <w:color w:val="000000"/>
        </w:rPr>
        <w:t>____</w:t>
      </w:r>
      <w:r>
        <w:rPr>
          <w:rFonts w:hint="eastAsia"/>
          <w:color w:val="000000"/>
        </w:rPr>
        <w:t>特征；其下方有一个共鸣箱，可用来增大二胡发声的</w:t>
      </w:r>
      <w:r>
        <w:rPr>
          <w:rFonts w:eastAsia="Times New Romance"/>
          <w:color w:val="000000"/>
        </w:rPr>
        <w:t>__________</w:t>
      </w:r>
      <w:r>
        <w:rPr>
          <w:rFonts w:hint="eastAsia"/>
          <w:color w:val="000000"/>
        </w:rPr>
        <w:t>特征。</w:t>
      </w:r>
    </w:p>
    <w:p w:rsidR="00025288" w:rsidRDefault="00025288" w:rsidP="00025288">
      <w:pPr>
        <w:spacing w:line="360" w:lineRule="auto"/>
        <w:jc w:val="left"/>
        <w:rPr>
          <w:b/>
          <w:color w:val="FF0000"/>
          <w:sz w:val="44"/>
          <w:szCs w:val="44"/>
          <w:u w:val="single"/>
        </w:rPr>
      </w:pPr>
      <w:r>
        <w:rPr>
          <w:noProof/>
        </w:rPr>
        <w:drawing>
          <wp:inline distT="0" distB="0" distL="0" distR="0">
            <wp:extent cx="1228725" cy="609600"/>
            <wp:effectExtent l="0" t="0" r="9525"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Pr>
          <w:b/>
          <w:color w:val="FF0000"/>
          <w:sz w:val="44"/>
          <w:szCs w:val="44"/>
          <w:u w:val="single"/>
        </w:rPr>
        <w:t xml:space="preserve"> </w:t>
      </w:r>
      <w:r>
        <w:rPr>
          <w:rFonts w:hint="eastAsia"/>
          <w:b/>
          <w:color w:val="FF0000"/>
          <w:sz w:val="44"/>
          <w:szCs w:val="44"/>
          <w:u w:val="single"/>
        </w:rPr>
        <w:t>单位及换算</w:t>
      </w:r>
      <w:r>
        <w:rPr>
          <w:b/>
          <w:color w:val="FF0000"/>
          <w:sz w:val="44"/>
          <w:szCs w:val="44"/>
          <w:u w:val="single"/>
        </w:rPr>
        <w:t xml:space="preserve"> </w:t>
      </w:r>
    </w:p>
    <w:p w:rsidR="00025288" w:rsidRDefault="00025288" w:rsidP="00025288">
      <w:pPr>
        <w:spacing w:line="360" w:lineRule="auto"/>
        <w:jc w:val="left"/>
        <w:textAlignment w:val="center"/>
        <w:rPr>
          <w:rFonts w:eastAsia="Times New Roman"/>
        </w:rPr>
      </w:pPr>
      <w:r>
        <w:rPr>
          <w:rFonts w:hint="eastAsia"/>
          <w:b/>
          <w:snapToGrid w:val="0"/>
          <w:kern w:val="0"/>
        </w:rPr>
        <w:t>例</w:t>
      </w:r>
      <w:r>
        <w:rPr>
          <w:b/>
          <w:snapToGrid w:val="0"/>
          <w:kern w:val="0"/>
        </w:rPr>
        <w:t>23</w:t>
      </w:r>
      <w:r>
        <w:rPr>
          <w:rFonts w:hint="eastAsia"/>
          <w:b/>
          <w:snapToGrid w:val="0"/>
          <w:kern w:val="0"/>
        </w:rPr>
        <w:t>．</w:t>
      </w:r>
      <w:r>
        <w:rPr>
          <w:rFonts w:hint="eastAsia"/>
          <w:color w:val="FF0000"/>
        </w:rPr>
        <w:t>（</w:t>
      </w:r>
      <w:r>
        <w:rPr>
          <w:color w:val="FF0000"/>
        </w:rPr>
        <w:t>2019·</w:t>
      </w:r>
      <w:r>
        <w:rPr>
          <w:rFonts w:hint="eastAsia"/>
          <w:color w:val="FF0000"/>
        </w:rPr>
        <w:t>安徽省）</w:t>
      </w:r>
      <w:r>
        <w:rPr>
          <w:rFonts w:hint="eastAsia"/>
        </w:rPr>
        <w:t>完成下列单位换算</w:t>
      </w:r>
      <w:r>
        <w:rPr>
          <w:rFonts w:eastAsia="Times New Roman"/>
        </w:rPr>
        <w:t>:</w:t>
      </w:r>
    </w:p>
    <w:p w:rsidR="00025288" w:rsidRDefault="00025288" w:rsidP="00025288">
      <w:pPr>
        <w:spacing w:line="360" w:lineRule="auto"/>
        <w:jc w:val="left"/>
        <w:textAlignment w:val="center"/>
        <w:rPr>
          <w:rFonts w:eastAsia="Times New Roman"/>
          <w:color w:val="000000"/>
        </w:rPr>
      </w:pPr>
      <w:r>
        <w:rPr>
          <w:rFonts w:hint="eastAsia"/>
        </w:rPr>
        <w:t>（</w:t>
      </w:r>
      <w:r>
        <w:rPr>
          <w:rFonts w:eastAsia="Times New Roman"/>
        </w:rPr>
        <w:t>1</w:t>
      </w:r>
      <w:r>
        <w:rPr>
          <w:rFonts w:hint="eastAsia"/>
        </w:rPr>
        <w:t>）</w:t>
      </w:r>
      <w:r>
        <w:rPr>
          <w:rFonts w:eastAsia="Times New Roman"/>
        </w:rPr>
        <w:t>19.3g/cm</w:t>
      </w:r>
      <w:r>
        <w:rPr>
          <w:rFonts w:eastAsia="Times New Roman"/>
          <w:vertAlign w:val="superscript"/>
        </w:rPr>
        <w:t>3</w:t>
      </w:r>
      <w:r>
        <w:rPr>
          <w:rFonts w:eastAsia="Times New Roman"/>
        </w:rPr>
        <w:t>=</w:t>
      </w:r>
      <w:r>
        <w:t>_______</w:t>
      </w:r>
      <w:r>
        <w:rPr>
          <w:rFonts w:eastAsia="Times New Roman"/>
        </w:rPr>
        <w:t>kg/m</w:t>
      </w:r>
      <w:r>
        <w:rPr>
          <w:rFonts w:eastAsia="Times New Roman"/>
          <w:vertAlign w:val="superscript"/>
        </w:rPr>
        <w:t>3</w:t>
      </w:r>
      <w:r>
        <w:rPr>
          <w:rFonts w:eastAsia="Times New Roman"/>
        </w:rPr>
        <w:t>;</w:t>
      </w:r>
      <w:r>
        <w:rPr>
          <w:rFonts w:hint="eastAsia"/>
        </w:rPr>
        <w:t>（</w:t>
      </w:r>
      <w:r>
        <w:rPr>
          <w:rFonts w:eastAsia="Times New Roman"/>
        </w:rPr>
        <w:t>2</w:t>
      </w:r>
      <w:r>
        <w:rPr>
          <w:rFonts w:hint="eastAsia"/>
        </w:rPr>
        <w:t>）</w:t>
      </w:r>
      <w:r>
        <w:rPr>
          <w:rFonts w:eastAsia="Times New Roman"/>
        </w:rPr>
        <w:t>5kW</w:t>
      </w:r>
      <w:r>
        <w:t>·</w:t>
      </w:r>
      <w:r>
        <w:rPr>
          <w:rFonts w:eastAsia="Times New Roman"/>
        </w:rPr>
        <w:t>h=</w:t>
      </w:r>
      <w:r>
        <w:t>___________</w:t>
      </w:r>
      <w:r>
        <w:rPr>
          <w:rFonts w:eastAsia="Times New Roman"/>
        </w:rPr>
        <w:t>J</w:t>
      </w:r>
    </w:p>
    <w:p w:rsidR="00025288" w:rsidRDefault="00025288" w:rsidP="00025288">
      <w:pPr>
        <w:spacing w:line="360" w:lineRule="auto"/>
        <w:textAlignment w:val="center"/>
        <w:rPr>
          <w:color w:val="FF0000"/>
        </w:rPr>
      </w:pPr>
    </w:p>
    <w:p w:rsidR="00025288" w:rsidRDefault="00025288" w:rsidP="00025288">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交通标志牌</w:t>
      </w:r>
      <w:r>
        <w:rPr>
          <w:b/>
          <w:color w:val="FF0000"/>
          <w:sz w:val="44"/>
          <w:szCs w:val="44"/>
          <w:u w:val="single"/>
        </w:rPr>
        <w:t xml:space="preserve">  </w:t>
      </w:r>
    </w:p>
    <w:p w:rsidR="00025288" w:rsidRDefault="00025288" w:rsidP="00025288">
      <w:pPr>
        <w:spacing w:line="360" w:lineRule="auto"/>
        <w:jc w:val="left"/>
        <w:textAlignment w:val="center"/>
        <w:rPr>
          <w:color w:val="000000"/>
        </w:rPr>
      </w:pPr>
      <w:r>
        <w:rPr>
          <w:rFonts w:hint="eastAsia"/>
          <w:b/>
        </w:rPr>
        <w:t>例</w:t>
      </w:r>
      <w:r>
        <w:rPr>
          <w:b/>
        </w:rPr>
        <w:t>24</w:t>
      </w:r>
      <w:r>
        <w:rPr>
          <w:rFonts w:hint="eastAsia"/>
          <w:b/>
          <w:snapToGrid w:val="0"/>
          <w:kern w:val="0"/>
        </w:rPr>
        <w:t>．</w:t>
      </w:r>
      <w:r>
        <w:rPr>
          <w:rFonts w:hint="eastAsia"/>
          <w:color w:val="FF0000"/>
        </w:rPr>
        <w:t>（</w:t>
      </w:r>
      <w:r>
        <w:rPr>
          <w:color w:val="FF0000"/>
        </w:rPr>
        <w:t>2019·</w:t>
      </w:r>
      <w:r>
        <w:rPr>
          <w:rFonts w:hint="eastAsia"/>
          <w:color w:val="FF0000"/>
        </w:rPr>
        <w:t>湖北省咸宁市）</w:t>
      </w:r>
      <w:r>
        <w:rPr>
          <w:rFonts w:hint="eastAsia"/>
          <w:color w:val="000000"/>
        </w:rPr>
        <w:t>如图所示是成宁翠竹岭隧道及公路旁的交通标志牌。从标志牌上可以看出</w:t>
      </w:r>
      <w:r>
        <w:rPr>
          <w:rFonts w:eastAsia="Times New Roman"/>
          <w:color w:val="000000"/>
        </w:rPr>
        <w:t>,</w:t>
      </w:r>
      <w:r>
        <w:rPr>
          <w:rFonts w:hint="eastAsia"/>
          <w:color w:val="000000"/>
        </w:rPr>
        <w:t>隧道长</w:t>
      </w:r>
      <w:r>
        <w:rPr>
          <w:color w:val="000000"/>
        </w:rPr>
        <w:t>___</w:t>
      </w:r>
      <w:r>
        <w:rPr>
          <w:rFonts w:eastAsia="Times New Roman"/>
          <w:color w:val="000000"/>
        </w:rPr>
        <w:t>km,</w:t>
      </w:r>
      <w:r>
        <w:rPr>
          <w:rFonts w:hint="eastAsia"/>
          <w:color w:val="000000"/>
        </w:rPr>
        <w:t>通过隧道速度不能超过</w:t>
      </w:r>
      <w:r>
        <w:rPr>
          <w:rFonts w:eastAsia="Times New Roman"/>
          <w:color w:val="000000"/>
        </w:rPr>
        <w:t>60km/h</w:t>
      </w:r>
      <w:r>
        <w:rPr>
          <w:rFonts w:hint="eastAsia"/>
          <w:color w:val="000000"/>
        </w:rPr>
        <w:t>。从单位换算的角度可知</w:t>
      </w:r>
      <w:r>
        <w:rPr>
          <w:rFonts w:eastAsia="Times New Roman"/>
          <w:color w:val="000000"/>
        </w:rPr>
        <w:t>60km/h=</w:t>
      </w:r>
      <w:r>
        <w:rPr>
          <w:color w:val="000000"/>
        </w:rPr>
        <w:t>___</w:t>
      </w:r>
      <w:r>
        <w:rPr>
          <w:rFonts w:eastAsia="Times New Roman"/>
          <w:color w:val="000000"/>
        </w:rPr>
        <w:t>km/min,</w:t>
      </w:r>
      <w:r>
        <w:rPr>
          <w:rFonts w:hint="eastAsia"/>
          <w:color w:val="000000"/>
        </w:rPr>
        <w:t>如果不违反交通规则</w:t>
      </w:r>
      <w:r>
        <w:rPr>
          <w:rFonts w:eastAsia="Times New Roman"/>
          <w:color w:val="000000"/>
        </w:rPr>
        <w:t>,</w:t>
      </w:r>
      <w:r>
        <w:rPr>
          <w:rFonts w:hint="eastAsia"/>
          <w:color w:val="000000"/>
        </w:rPr>
        <w:t>汽车至少需要</w:t>
      </w:r>
      <w:r>
        <w:rPr>
          <w:color w:val="000000"/>
        </w:rPr>
        <w:t>___</w:t>
      </w:r>
      <w:r>
        <w:rPr>
          <w:rFonts w:eastAsia="Times New Roman"/>
          <w:color w:val="000000"/>
        </w:rPr>
        <w:t>s</w:t>
      </w:r>
      <w:r>
        <w:rPr>
          <w:rFonts w:hint="eastAsia"/>
          <w:color w:val="000000"/>
        </w:rPr>
        <w:t>通过隧道。</w:t>
      </w:r>
    </w:p>
    <w:p w:rsidR="00025288" w:rsidRDefault="00025288" w:rsidP="00025288">
      <w:pPr>
        <w:spacing w:line="360" w:lineRule="auto"/>
        <w:jc w:val="left"/>
        <w:textAlignment w:val="center"/>
        <w:rPr>
          <w:color w:val="000000"/>
        </w:rPr>
      </w:pPr>
      <w:r>
        <w:rPr>
          <w:noProof/>
          <w:color w:val="000000"/>
        </w:rPr>
        <w:drawing>
          <wp:inline distT="0" distB="0" distL="0" distR="0">
            <wp:extent cx="1190625" cy="7429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742950"/>
                    </a:xfrm>
                    <a:prstGeom prst="rect">
                      <a:avLst/>
                    </a:prstGeom>
                    <a:noFill/>
                    <a:ln>
                      <a:noFill/>
                    </a:ln>
                  </pic:spPr>
                </pic:pic>
              </a:graphicData>
            </a:graphic>
          </wp:inline>
        </w:drawing>
      </w:r>
    </w:p>
    <w:p w:rsidR="00025288" w:rsidRDefault="00025288" w:rsidP="00025288">
      <w:pPr>
        <w:spacing w:line="360" w:lineRule="auto"/>
        <w:textAlignment w:val="center"/>
        <w:rPr>
          <w:color w:val="FF0000"/>
        </w:rPr>
      </w:pPr>
    </w:p>
    <w:p w:rsidR="00025288" w:rsidRDefault="00025288" w:rsidP="00025288">
      <w:pPr>
        <w:spacing w:line="360" w:lineRule="auto"/>
        <w:jc w:val="left"/>
        <w:rPr>
          <w:b/>
          <w:color w:val="FF0000"/>
          <w:sz w:val="44"/>
          <w:szCs w:val="44"/>
          <w:u w:val="single"/>
        </w:rPr>
      </w:pPr>
      <w:r>
        <w:rPr>
          <w:noProof/>
        </w:rPr>
        <w:lastRenderedPageBreak/>
        <w:drawing>
          <wp:inline distT="0" distB="0" distL="0" distR="0">
            <wp:extent cx="1228725" cy="609600"/>
            <wp:effectExtent l="0" t="0" r="9525"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Pr>
          <w:b/>
          <w:color w:val="FF0000"/>
          <w:sz w:val="44"/>
          <w:szCs w:val="44"/>
          <w:u w:val="single"/>
        </w:rPr>
        <w:t xml:space="preserve"> </w:t>
      </w:r>
      <w:r>
        <w:rPr>
          <w:rFonts w:hint="eastAsia"/>
          <w:b/>
          <w:color w:val="FF0000"/>
          <w:sz w:val="44"/>
          <w:szCs w:val="44"/>
          <w:u w:val="single"/>
        </w:rPr>
        <w:t>运动图像</w:t>
      </w:r>
      <w:r>
        <w:rPr>
          <w:b/>
          <w:color w:val="FF0000"/>
          <w:sz w:val="44"/>
          <w:szCs w:val="44"/>
          <w:u w:val="single"/>
        </w:rPr>
        <w:t xml:space="preserve"> </w:t>
      </w:r>
    </w:p>
    <w:p w:rsidR="00025288" w:rsidRDefault="00025288" w:rsidP="00025288">
      <w:pPr>
        <w:spacing w:line="360" w:lineRule="auto"/>
        <w:jc w:val="left"/>
        <w:textAlignment w:val="center"/>
        <w:rPr>
          <w:color w:val="000000"/>
        </w:rPr>
      </w:pPr>
      <w:r>
        <w:rPr>
          <w:rFonts w:hint="eastAsia"/>
          <w:b/>
          <w:szCs w:val="21"/>
        </w:rPr>
        <w:t>例</w:t>
      </w:r>
      <w:r>
        <w:rPr>
          <w:b/>
          <w:szCs w:val="21"/>
        </w:rPr>
        <w:t>25</w:t>
      </w:r>
      <w:r>
        <w:rPr>
          <w:rFonts w:hint="eastAsia"/>
          <w:b/>
          <w:szCs w:val="21"/>
        </w:rPr>
        <w:t>．</w:t>
      </w:r>
      <w:r>
        <w:rPr>
          <w:rFonts w:hint="eastAsia"/>
          <w:color w:val="FF0000"/>
        </w:rPr>
        <w:t>（</w:t>
      </w:r>
      <w:r>
        <w:rPr>
          <w:color w:val="FF0000"/>
        </w:rPr>
        <w:t>2019·</w:t>
      </w:r>
      <w:r>
        <w:rPr>
          <w:rFonts w:hint="eastAsia"/>
          <w:color w:val="FF0000"/>
        </w:rPr>
        <w:t>云南省）</w:t>
      </w:r>
      <w:r>
        <w:rPr>
          <w:rFonts w:hint="eastAsia"/>
          <w:color w:val="000000"/>
        </w:rPr>
        <w:t>图像法是一种整理、分析数据的有效方法。如图所示是小华同学描绘的两个物体运动路程</w:t>
      </w:r>
      <w:r>
        <w:rPr>
          <w:rFonts w:eastAsia="Times New Roman"/>
          <w:color w:val="000000"/>
        </w:rPr>
        <w:t>-</w:t>
      </w:r>
      <w:r>
        <w:rPr>
          <w:rFonts w:hint="eastAsia"/>
          <w:color w:val="000000"/>
        </w:rPr>
        <w:t>时间图像。由图像可知，甲物体前</w:t>
      </w:r>
      <w:r>
        <w:rPr>
          <w:rFonts w:eastAsia="Times New Roman"/>
          <w:color w:val="000000"/>
        </w:rPr>
        <w:t>4s</w:t>
      </w:r>
      <w:r>
        <w:rPr>
          <w:rFonts w:hint="eastAsia"/>
          <w:color w:val="000000"/>
        </w:rPr>
        <w:t>内运动的路程是</w:t>
      </w:r>
      <w:r>
        <w:rPr>
          <w:color w:val="000000"/>
        </w:rPr>
        <w:t>_______</w:t>
      </w:r>
      <w:r>
        <w:rPr>
          <w:rFonts w:hint="eastAsia"/>
          <w:color w:val="000000"/>
        </w:rPr>
        <w:t>；乙物体运动的速度是</w:t>
      </w:r>
      <w:r>
        <w:rPr>
          <w:color w:val="000000"/>
        </w:rPr>
        <w:t>___________</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857375" cy="1543050"/>
            <wp:effectExtent l="0" t="0" r="9525" b="0"/>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7375" cy="154305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hint="eastAsia"/>
          <w:b/>
          <w:szCs w:val="21"/>
        </w:rPr>
        <w:t>例</w:t>
      </w:r>
      <w:r>
        <w:rPr>
          <w:b/>
          <w:szCs w:val="21"/>
        </w:rPr>
        <w:t>26</w:t>
      </w:r>
      <w:r>
        <w:rPr>
          <w:rFonts w:hint="eastAsia"/>
          <w:b/>
          <w:szCs w:val="21"/>
        </w:rPr>
        <w:t>．</w:t>
      </w:r>
      <w:r>
        <w:rPr>
          <w:rFonts w:hint="eastAsia"/>
          <w:color w:val="FF0000"/>
        </w:rPr>
        <w:t>（</w:t>
      </w:r>
      <w:r>
        <w:rPr>
          <w:color w:val="FF0000"/>
        </w:rPr>
        <w:t>2019·</w:t>
      </w:r>
      <w:r>
        <w:rPr>
          <w:rFonts w:hint="eastAsia"/>
          <w:color w:val="FF0000"/>
        </w:rPr>
        <w:t>贵州贵阳市）</w:t>
      </w:r>
      <w:r>
        <w:rPr>
          <w:rFonts w:hint="eastAsia"/>
          <w:color w:val="000000"/>
        </w:rPr>
        <w:t>如图所示，小球从离地足够高的</w:t>
      </w:r>
      <w:r>
        <w:rPr>
          <w:rFonts w:eastAsia="Times New Roman"/>
          <w:i/>
          <w:color w:val="000000"/>
        </w:rPr>
        <w:t>O</w:t>
      </w:r>
      <w:r>
        <w:rPr>
          <w:rFonts w:hint="eastAsia"/>
          <w:color w:val="000000"/>
        </w:rPr>
        <w:t>点以速度</w:t>
      </w:r>
      <w:r>
        <w:rPr>
          <w:rFonts w:eastAsia="Times New Roman"/>
          <w:i/>
          <w:color w:val="000000"/>
        </w:rPr>
        <w:t>v</w:t>
      </w:r>
      <w:r>
        <w:rPr>
          <w:rFonts w:eastAsia="Times New Roman"/>
          <w:color w:val="000000"/>
          <w:vertAlign w:val="subscript"/>
        </w:rPr>
        <w:t>0</w:t>
      </w:r>
      <w:r>
        <w:rPr>
          <w:rFonts w:hint="eastAsia"/>
          <w:color w:val="000000"/>
        </w:rPr>
        <w:t>竖直向上抛出，上升</w:t>
      </w:r>
      <w:r>
        <w:rPr>
          <w:rFonts w:eastAsia="Times New Roman"/>
          <w:i/>
          <w:color w:val="000000"/>
        </w:rPr>
        <w:t>h</w:t>
      </w:r>
      <w:r>
        <w:rPr>
          <w:rFonts w:hint="eastAsia"/>
          <w:color w:val="000000"/>
        </w:rPr>
        <w:t>后到达最高位置</w:t>
      </w:r>
      <w:r>
        <w:rPr>
          <w:rFonts w:eastAsia="Times New Roman"/>
          <w:i/>
          <w:color w:val="000000"/>
        </w:rPr>
        <w:t>A</w:t>
      </w:r>
      <w:r>
        <w:rPr>
          <w:rFonts w:hint="eastAsia"/>
          <w:color w:val="000000"/>
        </w:rPr>
        <w:t>点，随即竖直下落到地面</w:t>
      </w:r>
      <w:r>
        <w:rPr>
          <w:rFonts w:eastAsia="Times New Roman"/>
          <w:i/>
          <w:color w:val="000000"/>
        </w:rPr>
        <w:t>B</w:t>
      </w:r>
      <w:r>
        <w:rPr>
          <w:rFonts w:hint="eastAsia"/>
          <w:color w:val="000000"/>
        </w:rPr>
        <w:t>点，它的运动的总路程为</w:t>
      </w:r>
      <w:r>
        <w:rPr>
          <w:rFonts w:eastAsia="Times New Roman"/>
          <w:i/>
          <w:color w:val="000000"/>
        </w:rPr>
        <w:t>H</w:t>
      </w:r>
      <w:r>
        <w:rPr>
          <w:rFonts w:hint="eastAsia"/>
          <w:color w:val="000000"/>
        </w:rPr>
        <w:t>，已知小球受到的空气阻力随速度的增大而增大，且抛出时受到空气阻力和重力的大小相等。请在答题卡上的坐标中画出小球，从</w:t>
      </w:r>
      <w:r>
        <w:rPr>
          <w:rFonts w:eastAsia="Times New Roman"/>
          <w:i/>
          <w:color w:val="000000"/>
        </w:rPr>
        <w:t>O</w:t>
      </w:r>
      <w:r>
        <w:rPr>
          <w:rFonts w:hint="eastAsia"/>
          <w:color w:val="000000"/>
        </w:rPr>
        <w:t>点抛出到刚接触地面</w:t>
      </w:r>
      <w:r>
        <w:rPr>
          <w:rFonts w:eastAsia="Times New Roman"/>
          <w:i/>
          <w:color w:val="000000"/>
        </w:rPr>
        <w:t>B</w:t>
      </w:r>
      <w:r>
        <w:rPr>
          <w:rFonts w:hint="eastAsia"/>
          <w:color w:val="000000"/>
        </w:rPr>
        <w:t>点的过程中，其速度</w:t>
      </w:r>
      <w:r>
        <w:rPr>
          <w:rFonts w:eastAsia="Times New Roman"/>
          <w:i/>
          <w:color w:val="000000"/>
        </w:rPr>
        <w:t>v</w:t>
      </w:r>
      <w:r>
        <w:rPr>
          <w:rFonts w:hint="eastAsia"/>
          <w:color w:val="000000"/>
        </w:rPr>
        <w:t>的大小随路程</w:t>
      </w:r>
      <w:r>
        <w:rPr>
          <w:rFonts w:eastAsia="Times New Roman"/>
          <w:i/>
          <w:color w:val="000000"/>
        </w:rPr>
        <w:t>s</w:t>
      </w:r>
      <w:r>
        <w:rPr>
          <w:rFonts w:hint="eastAsia"/>
          <w:color w:val="000000"/>
        </w:rPr>
        <w:t>变化的大致关系图像。</w:t>
      </w:r>
    </w:p>
    <w:p w:rsidR="00025288" w:rsidRDefault="00025288" w:rsidP="00025288">
      <w:pPr>
        <w:spacing w:line="360" w:lineRule="auto"/>
        <w:jc w:val="left"/>
        <w:textAlignment w:val="center"/>
        <w:rPr>
          <w:color w:val="000000"/>
        </w:rPr>
      </w:pPr>
      <w:r>
        <w:rPr>
          <w:noProof/>
          <w:color w:val="000000"/>
        </w:rPr>
        <w:drawing>
          <wp:inline distT="0" distB="0" distL="0" distR="0">
            <wp:extent cx="981075" cy="1514475"/>
            <wp:effectExtent l="0" t="0" r="952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1075" cy="1514475"/>
                    </a:xfrm>
                    <a:prstGeom prst="rect">
                      <a:avLst/>
                    </a:prstGeom>
                    <a:noFill/>
                    <a:ln>
                      <a:noFill/>
                    </a:ln>
                  </pic:spPr>
                </pic:pic>
              </a:graphicData>
            </a:graphic>
          </wp:inline>
        </w:drawing>
      </w:r>
    </w:p>
    <w:p w:rsidR="00025288" w:rsidRDefault="00025288" w:rsidP="00025288">
      <w:pPr>
        <w:spacing w:line="360" w:lineRule="auto"/>
        <w:jc w:val="left"/>
        <w:textAlignment w:val="center"/>
        <w:rPr>
          <w:b/>
          <w:szCs w:val="21"/>
        </w:rPr>
      </w:pPr>
      <w:r>
        <w:rPr>
          <w:noProof/>
        </w:rPr>
        <w:drawing>
          <wp:inline distT="0" distB="0" distL="0" distR="0">
            <wp:extent cx="1219200" cy="609600"/>
            <wp:effectExtent l="0" t="0" r="0"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0" cy="609600"/>
                    </a:xfrm>
                    <a:prstGeom prst="rect">
                      <a:avLst/>
                    </a:prstGeom>
                    <a:noFill/>
                    <a:ln>
                      <a:noFill/>
                    </a:ln>
                  </pic:spPr>
                </pic:pic>
              </a:graphicData>
            </a:graphic>
          </wp:inline>
        </w:drawing>
      </w:r>
      <w:r>
        <w:rPr>
          <w:b/>
          <w:color w:val="FF0000"/>
          <w:sz w:val="44"/>
          <w:szCs w:val="44"/>
          <w:u w:val="single"/>
        </w:rPr>
        <w:t xml:space="preserve">  </w:t>
      </w:r>
      <w:r>
        <w:rPr>
          <w:rFonts w:hint="eastAsia"/>
          <w:b/>
          <w:color w:val="FF0000"/>
          <w:sz w:val="44"/>
          <w:szCs w:val="44"/>
          <w:u w:val="single"/>
        </w:rPr>
        <w:t>质量和密度</w:t>
      </w:r>
      <w:r>
        <w:rPr>
          <w:b/>
          <w:color w:val="FF0000"/>
          <w:sz w:val="44"/>
          <w:szCs w:val="44"/>
          <w:u w:val="single"/>
        </w:rPr>
        <w:t xml:space="preserve">  </w:t>
      </w:r>
    </w:p>
    <w:p w:rsidR="00025288" w:rsidRDefault="00025288" w:rsidP="00025288">
      <w:pPr>
        <w:spacing w:line="360" w:lineRule="auto"/>
        <w:jc w:val="left"/>
        <w:textAlignment w:val="center"/>
        <w:rPr>
          <w:rFonts w:eastAsia="Times New Roman"/>
          <w:color w:val="000000"/>
        </w:rPr>
      </w:pPr>
      <w:r>
        <w:rPr>
          <w:rFonts w:hint="eastAsia"/>
          <w:b/>
          <w:szCs w:val="21"/>
        </w:rPr>
        <w:t>例</w:t>
      </w:r>
      <w:r>
        <w:rPr>
          <w:b/>
          <w:szCs w:val="21"/>
        </w:rPr>
        <w:t>27</w:t>
      </w:r>
      <w:r>
        <w:rPr>
          <w:rFonts w:hint="eastAsia"/>
          <w:b/>
          <w:szCs w:val="21"/>
        </w:rPr>
        <w:t>．</w:t>
      </w:r>
      <w:r>
        <w:rPr>
          <w:rFonts w:hint="eastAsia"/>
          <w:color w:val="FF0000"/>
        </w:rPr>
        <w:t>（</w:t>
      </w:r>
      <w:r>
        <w:rPr>
          <w:color w:val="FF0000"/>
        </w:rPr>
        <w:t>2019·</w:t>
      </w:r>
      <w:r>
        <w:rPr>
          <w:rFonts w:hint="eastAsia"/>
          <w:color w:val="FF0000"/>
        </w:rPr>
        <w:t>江苏省泰州市）</w:t>
      </w:r>
      <w:r>
        <w:rPr>
          <w:rFonts w:hint="eastAsia"/>
          <w:color w:val="000000"/>
        </w:rPr>
        <w:t>用刻度尺测出实心合金块的边长为</w:t>
      </w:r>
      <w:r>
        <w:rPr>
          <w:rFonts w:eastAsia="Times New Roman"/>
          <w:color w:val="000000"/>
        </w:rPr>
        <w:t>2.00cm,</w:t>
      </w:r>
      <w:r>
        <w:rPr>
          <w:rFonts w:hint="eastAsia"/>
          <w:color w:val="000000"/>
        </w:rPr>
        <w:t>用天平测量合金块的质量</w:t>
      </w:r>
      <w:r>
        <w:rPr>
          <w:rFonts w:eastAsia="Times New Roman"/>
          <w:color w:val="000000"/>
        </w:rPr>
        <w:t>,</w:t>
      </w:r>
      <w:r>
        <w:rPr>
          <w:rFonts w:hint="eastAsia"/>
          <w:color w:val="000000"/>
        </w:rPr>
        <w:t>示数如图所示</w:t>
      </w:r>
      <w:r>
        <w:rPr>
          <w:rFonts w:eastAsia="Times New Roman"/>
          <w:color w:val="000000"/>
        </w:rPr>
        <w:t>,</w:t>
      </w:r>
      <w:r>
        <w:rPr>
          <w:rFonts w:hint="eastAsia"/>
          <w:color w:val="000000"/>
        </w:rPr>
        <w:t>合金块的质量为</w:t>
      </w:r>
      <w:r>
        <w:rPr>
          <w:color w:val="000000"/>
        </w:rPr>
        <w:t>___</w:t>
      </w:r>
      <w:r>
        <w:rPr>
          <w:rFonts w:eastAsia="Times New Roman"/>
          <w:color w:val="000000"/>
        </w:rPr>
        <w:t>g,</w:t>
      </w:r>
      <w:r>
        <w:rPr>
          <w:rFonts w:hint="eastAsia"/>
          <w:color w:val="000000"/>
        </w:rPr>
        <w:t>算出合金块的密度</w:t>
      </w:r>
      <w:r>
        <w:rPr>
          <w:rFonts w:eastAsia="Times New Roman"/>
          <w:i/>
          <w:color w:val="000000"/>
        </w:rPr>
        <w:t>ρ</w:t>
      </w:r>
      <w:r>
        <w:rPr>
          <w:rFonts w:eastAsia="Times New Roman"/>
          <w:color w:val="000000"/>
        </w:rPr>
        <w:t>=</w:t>
      </w:r>
      <w:r>
        <w:rPr>
          <w:color w:val="000000"/>
        </w:rPr>
        <w:t>____</w:t>
      </w:r>
      <w:r>
        <w:rPr>
          <w:rFonts w:eastAsia="Times New Roman"/>
          <w:color w:val="000000"/>
        </w:rPr>
        <w:t>g/cm</w:t>
      </w:r>
      <w:r>
        <w:rPr>
          <w:rFonts w:eastAsia="Times New Roman"/>
          <w:color w:val="000000"/>
          <w:vertAlign w:val="superscript"/>
        </w:rPr>
        <w:t>3</w:t>
      </w:r>
      <w:r>
        <w:rPr>
          <w:rFonts w:eastAsia="Times New Roman"/>
          <w:color w:val="000000"/>
        </w:rPr>
        <w:t>,</w:t>
      </w:r>
      <w:r>
        <w:rPr>
          <w:rFonts w:hint="eastAsia"/>
          <w:color w:val="000000"/>
        </w:rPr>
        <w:t>若将此合金块切去一半</w:t>
      </w:r>
      <w:r>
        <w:rPr>
          <w:rFonts w:eastAsia="Times New Roman"/>
          <w:color w:val="000000"/>
        </w:rPr>
        <w:t>,</w:t>
      </w:r>
      <w:r>
        <w:rPr>
          <w:rFonts w:hint="eastAsia"/>
          <w:color w:val="000000"/>
        </w:rPr>
        <w:t>则剩余部分的密度</w:t>
      </w:r>
      <w:r>
        <w:rPr>
          <w:color w:val="000000"/>
        </w:rPr>
        <w:t>____</w:t>
      </w:r>
      <w:r>
        <w:rPr>
          <w:rFonts w:eastAsia="Times New Roman"/>
          <w:color w:val="000000"/>
        </w:rPr>
        <w:t>(</w:t>
      </w:r>
      <w:r>
        <w:rPr>
          <w:rFonts w:hint="eastAsia"/>
          <w:color w:val="000000"/>
        </w:rPr>
        <w:t>变大</w:t>
      </w:r>
      <w:r>
        <w:rPr>
          <w:rFonts w:eastAsia="Times New Roman"/>
          <w:color w:val="000000"/>
        </w:rPr>
        <w:t>/</w:t>
      </w:r>
      <w:r>
        <w:rPr>
          <w:rFonts w:hint="eastAsia"/>
          <w:color w:val="000000"/>
        </w:rPr>
        <w:t>变小</w:t>
      </w:r>
      <w:r>
        <w:rPr>
          <w:rFonts w:eastAsia="Times New Roman"/>
          <w:color w:val="000000"/>
        </w:rPr>
        <w:t>/</w:t>
      </w:r>
      <w:r>
        <w:rPr>
          <w:rFonts w:hint="eastAsia"/>
          <w:color w:val="000000"/>
        </w:rPr>
        <w:t>不变</w:t>
      </w:r>
      <w:r>
        <w:rPr>
          <w:rFonts w:eastAsia="Times New Roman"/>
          <w:color w:val="000000"/>
        </w:rPr>
        <w:t xml:space="preserve">) </w:t>
      </w:r>
    </w:p>
    <w:p w:rsidR="00025288" w:rsidRDefault="00025288" w:rsidP="00025288">
      <w:pPr>
        <w:spacing w:line="360" w:lineRule="auto"/>
        <w:jc w:val="left"/>
        <w:textAlignment w:val="center"/>
        <w:rPr>
          <w:color w:val="000000"/>
        </w:rPr>
      </w:pPr>
      <w:r>
        <w:rPr>
          <w:noProof/>
          <w:color w:val="000000"/>
        </w:rPr>
        <w:drawing>
          <wp:inline distT="0" distB="0" distL="0" distR="0">
            <wp:extent cx="1685925" cy="97155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85925" cy="97155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p>
    <w:p w:rsidR="00025288" w:rsidRDefault="00025288" w:rsidP="00025288">
      <w:pPr>
        <w:spacing w:line="360" w:lineRule="auto"/>
        <w:rPr>
          <w:color w:val="FF0000"/>
        </w:rPr>
      </w:pPr>
    </w:p>
    <w:p w:rsidR="00025288" w:rsidRDefault="00025288" w:rsidP="00025288">
      <w:pPr>
        <w:spacing w:line="360" w:lineRule="auto"/>
        <w:textAlignment w:val="center"/>
      </w:pPr>
      <w:r>
        <w:rPr>
          <w:noProof/>
        </w:rPr>
        <w:drawing>
          <wp:inline distT="0" distB="0" distL="0" distR="0">
            <wp:extent cx="2105025" cy="77152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1</w:t>
      </w:r>
      <w:r>
        <w:rPr>
          <w:rFonts w:eastAsia="新宋体" w:hint="eastAsia"/>
          <w:szCs w:val="21"/>
        </w:rPr>
        <w:t>．</w:t>
      </w:r>
      <w:r>
        <w:rPr>
          <w:rFonts w:hint="eastAsia"/>
          <w:color w:val="FF0000"/>
        </w:rPr>
        <w:t>（</w:t>
      </w:r>
      <w:r>
        <w:rPr>
          <w:color w:val="FF0000"/>
        </w:rPr>
        <w:t>2019·</w:t>
      </w:r>
      <w:r>
        <w:rPr>
          <w:rFonts w:hint="eastAsia"/>
          <w:color w:val="FF0000"/>
        </w:rPr>
        <w:t>广西玉林市）</w:t>
      </w:r>
      <w:r>
        <w:rPr>
          <w:rFonts w:hint="eastAsia"/>
          <w:color w:val="000000"/>
        </w:rPr>
        <w:t>人站在北京天坛回音壁圆形围墙内说话，声音经过多次</w:t>
      </w:r>
      <w:r>
        <w:rPr>
          <w:color w:val="000000"/>
        </w:rPr>
        <w:t>_______</w:t>
      </w:r>
      <w:r>
        <w:rPr>
          <w:rFonts w:hint="eastAsia"/>
          <w:color w:val="000000"/>
        </w:rPr>
        <w:t>，可在围墙的任何位置听到。编钟是我国春秋时代的乐器，敲击大小不同的钟能发出不同的</w:t>
      </w:r>
      <w:r>
        <w:rPr>
          <w:color w:val="000000"/>
        </w:rPr>
        <w:t>_______</w:t>
      </w:r>
      <w:r>
        <w:rPr>
          <w:rFonts w:hint="eastAsia"/>
          <w:color w:val="000000"/>
        </w:rPr>
        <w:t>（选填</w:t>
      </w:r>
      <w:r>
        <w:rPr>
          <w:color w:val="000000"/>
        </w:rPr>
        <w:t>“</w:t>
      </w:r>
      <w:r>
        <w:rPr>
          <w:rFonts w:hint="eastAsia"/>
          <w:color w:val="000000"/>
        </w:rPr>
        <w:t>音调</w:t>
      </w:r>
      <w:r>
        <w:rPr>
          <w:color w:val="000000"/>
        </w:rPr>
        <w:t>”</w:t>
      </w:r>
      <w:r>
        <w:rPr>
          <w:rFonts w:hint="eastAsia"/>
          <w:color w:val="000000"/>
        </w:rPr>
        <w:t>、</w:t>
      </w:r>
      <w:r>
        <w:rPr>
          <w:color w:val="000000"/>
        </w:rPr>
        <w:t>“</w:t>
      </w:r>
      <w:r>
        <w:rPr>
          <w:rFonts w:hint="eastAsia"/>
          <w:color w:val="000000"/>
        </w:rPr>
        <w:t>响度</w:t>
      </w:r>
      <w:r>
        <w:rPr>
          <w:color w:val="000000"/>
        </w:rPr>
        <w:t>”</w:t>
      </w:r>
      <w:r>
        <w:rPr>
          <w:rFonts w:hint="eastAsia"/>
          <w:color w:val="000000"/>
        </w:rPr>
        <w:t>或</w:t>
      </w:r>
      <w:r>
        <w:rPr>
          <w:color w:val="000000"/>
        </w:rPr>
        <w:t>“</w:t>
      </w:r>
      <w:r>
        <w:rPr>
          <w:rFonts w:hint="eastAsia"/>
          <w:color w:val="000000"/>
        </w:rPr>
        <w:t>音色</w:t>
      </w:r>
      <w:r>
        <w:rPr>
          <w:color w:val="000000"/>
        </w:rPr>
        <w:t>”</w:t>
      </w:r>
      <w:r>
        <w:rPr>
          <w:rFonts w:hint="eastAsia"/>
          <w:color w:val="000000"/>
        </w:rPr>
        <w:t>）。</w:t>
      </w:r>
    </w:p>
    <w:p w:rsidR="00025288" w:rsidRDefault="00025288" w:rsidP="00025288">
      <w:pPr>
        <w:spacing w:before="60" w:line="360" w:lineRule="auto"/>
        <w:ind w:right="60"/>
        <w:jc w:val="left"/>
        <w:textAlignment w:val="center"/>
        <w:rPr>
          <w:color w:val="000000"/>
        </w:rPr>
      </w:pPr>
      <w:r>
        <w:rPr>
          <w:rFonts w:eastAsia="新宋体"/>
          <w:szCs w:val="21"/>
        </w:rPr>
        <w:t>2</w:t>
      </w:r>
      <w:r>
        <w:rPr>
          <w:rFonts w:eastAsia="新宋体" w:hint="eastAsia"/>
          <w:szCs w:val="21"/>
        </w:rPr>
        <w:t>．</w:t>
      </w:r>
      <w:r>
        <w:rPr>
          <w:rFonts w:hint="eastAsia"/>
          <w:color w:val="FF0000"/>
        </w:rPr>
        <w:t>（</w:t>
      </w:r>
      <w:r>
        <w:rPr>
          <w:color w:val="FF0000"/>
        </w:rPr>
        <w:t>2019·</w:t>
      </w:r>
      <w:r>
        <w:rPr>
          <w:rFonts w:hint="eastAsia"/>
          <w:color w:val="FF0000"/>
        </w:rPr>
        <w:t>江苏省扬州市）</w:t>
      </w:r>
      <w:r>
        <w:rPr>
          <w:rFonts w:hint="eastAsia"/>
          <w:color w:val="000000"/>
        </w:rPr>
        <w:t>扬州大力推进</w:t>
      </w:r>
      <w:r>
        <w:rPr>
          <w:rFonts w:eastAsia="Times New Roman"/>
          <w:color w:val="000000"/>
        </w:rPr>
        <w:t xml:space="preserve"> 24 </w:t>
      </w:r>
      <w:r>
        <w:rPr>
          <w:rFonts w:hint="eastAsia"/>
          <w:color w:val="000000"/>
        </w:rPr>
        <w:t>小时城市书房建设，书房内禁止大声喧哗，</w:t>
      </w:r>
      <w:r>
        <w:rPr>
          <w:rFonts w:eastAsia="Times New Roman"/>
          <w:color w:val="000000"/>
        </w:rPr>
        <w:t>“</w:t>
      </w:r>
      <w:r>
        <w:rPr>
          <w:rFonts w:hint="eastAsia"/>
          <w:color w:val="000000"/>
        </w:rPr>
        <w:t>大</w:t>
      </w:r>
      <w:r>
        <w:rPr>
          <w:rFonts w:eastAsia="Times New Roman"/>
          <w:color w:val="000000"/>
        </w:rPr>
        <w:t>”</w:t>
      </w:r>
      <w:r>
        <w:rPr>
          <w:rFonts w:hint="eastAsia"/>
          <w:color w:val="000000"/>
        </w:rPr>
        <w:t>声是指声音的</w:t>
      </w:r>
      <w:r>
        <w:rPr>
          <w:color w:val="000000"/>
        </w:rPr>
        <w:t>_____</w:t>
      </w:r>
      <w:r>
        <w:rPr>
          <w:rFonts w:eastAsia="Times New Roman"/>
          <w:color w:val="000000"/>
        </w:rPr>
        <w:t xml:space="preserve"> </w:t>
      </w:r>
      <w:r>
        <w:rPr>
          <w:rFonts w:hint="eastAsia"/>
          <w:color w:val="000000"/>
        </w:rPr>
        <w:t>大，这是在</w:t>
      </w:r>
      <w:r>
        <w:rPr>
          <w:color w:val="000000"/>
        </w:rPr>
        <w:t>______</w:t>
      </w:r>
      <w:r>
        <w:rPr>
          <w:rFonts w:eastAsia="Times New Roman"/>
          <w:color w:val="000000"/>
        </w:rPr>
        <w:t xml:space="preserve"> </w:t>
      </w:r>
      <w:r>
        <w:rPr>
          <w:rFonts w:hint="eastAsia"/>
          <w:color w:val="000000"/>
        </w:rPr>
        <w:t>处控制噪声；书房内还配置了自助式消毒机，这是利用</w:t>
      </w:r>
      <w:r>
        <w:rPr>
          <w:color w:val="000000"/>
        </w:rPr>
        <w:t>______</w:t>
      </w:r>
      <w:r>
        <w:rPr>
          <w:rFonts w:eastAsia="Times New Roman"/>
          <w:color w:val="000000"/>
        </w:rPr>
        <w:t xml:space="preserve"> </w:t>
      </w:r>
      <w:r>
        <w:rPr>
          <w:rFonts w:hint="eastAsia"/>
          <w:color w:val="000000"/>
        </w:rPr>
        <w:t>（红外线</w:t>
      </w:r>
      <w:r>
        <w:rPr>
          <w:rFonts w:eastAsia="Times New Roman"/>
          <w:color w:val="000000"/>
        </w:rPr>
        <w:t>/</w:t>
      </w:r>
      <w:r>
        <w:rPr>
          <w:rFonts w:hint="eastAsia"/>
          <w:color w:val="000000"/>
        </w:rPr>
        <w:t>紫外线）消毒灭菌的。</w:t>
      </w:r>
    </w:p>
    <w:p w:rsidR="00025288" w:rsidRDefault="00025288" w:rsidP="00025288">
      <w:pPr>
        <w:spacing w:line="360" w:lineRule="auto"/>
        <w:jc w:val="left"/>
        <w:textAlignment w:val="center"/>
        <w:rPr>
          <w:color w:val="000000"/>
        </w:rPr>
      </w:pPr>
      <w:r>
        <w:rPr>
          <w:rFonts w:eastAsia="新宋体"/>
          <w:szCs w:val="21"/>
        </w:rPr>
        <w:t>3</w:t>
      </w:r>
      <w:r>
        <w:rPr>
          <w:rFonts w:eastAsia="新宋体" w:hint="eastAsia"/>
          <w:szCs w:val="21"/>
        </w:rPr>
        <w:t>．</w:t>
      </w:r>
      <w:r>
        <w:rPr>
          <w:rFonts w:hint="eastAsia"/>
          <w:color w:val="FF0000"/>
        </w:rPr>
        <w:t>（</w:t>
      </w:r>
      <w:r>
        <w:rPr>
          <w:color w:val="FF0000"/>
        </w:rPr>
        <w:t>2019·</w:t>
      </w:r>
      <w:r>
        <w:rPr>
          <w:rFonts w:hint="eastAsia"/>
          <w:color w:val="FF0000"/>
        </w:rPr>
        <w:t>辽宁省辽阳市）</w:t>
      </w:r>
      <w:r>
        <w:rPr>
          <w:rFonts w:hint="eastAsia"/>
          <w:color w:val="000000"/>
        </w:rPr>
        <w:t>周末康康和同学们去登山，当他首先到达山顶时，高兴地放声大喊，喊声是由声带的</w:t>
      </w:r>
      <w:r>
        <w:rPr>
          <w:color w:val="000000"/>
        </w:rPr>
        <w:t>_________</w:t>
      </w:r>
      <w:r>
        <w:rPr>
          <w:rFonts w:hint="eastAsia"/>
          <w:color w:val="000000"/>
        </w:rPr>
        <w:t>产生的；同学们在半山腰就能听出是康康的声音，是通过声音的</w:t>
      </w:r>
      <w:r>
        <w:rPr>
          <w:color w:val="000000"/>
        </w:rPr>
        <w:t>_________</w:t>
      </w:r>
      <w:r>
        <w:rPr>
          <w:rFonts w:hint="eastAsia"/>
          <w:color w:val="000000"/>
        </w:rPr>
        <w:t>来判断的。此时康康手腕上登山手表显示的大气压示数应</w:t>
      </w:r>
      <w:r>
        <w:rPr>
          <w:color w:val="000000"/>
        </w:rPr>
        <w:t>_________</w:t>
      </w:r>
      <w:r>
        <w:rPr>
          <w:rFonts w:hint="eastAsia"/>
          <w:color w:val="000000"/>
        </w:rPr>
        <w:t>（填</w:t>
      </w:r>
      <w:r>
        <w:rPr>
          <w:rFonts w:eastAsia="Times New Roman"/>
          <w:color w:val="000000"/>
        </w:rPr>
        <w:t>“</w:t>
      </w:r>
      <w:r>
        <w:rPr>
          <w:rFonts w:hint="eastAsia"/>
          <w:color w:val="000000"/>
        </w:rPr>
        <w:t>大于</w:t>
      </w:r>
      <w:r>
        <w:rPr>
          <w:rFonts w:eastAsia="Times New Roman"/>
          <w:color w:val="000000"/>
        </w:rPr>
        <w:t>”</w:t>
      </w:r>
      <w:r>
        <w:rPr>
          <w:rFonts w:hint="eastAsia"/>
          <w:color w:val="000000"/>
        </w:rPr>
        <w:t>、</w:t>
      </w:r>
      <w:r>
        <w:rPr>
          <w:rFonts w:eastAsia="Times New Roman"/>
          <w:color w:val="000000"/>
        </w:rPr>
        <w:t>“</w:t>
      </w:r>
      <w:r>
        <w:rPr>
          <w:rFonts w:hint="eastAsia"/>
          <w:color w:val="000000"/>
        </w:rPr>
        <w:t>小于</w:t>
      </w:r>
      <w:r>
        <w:rPr>
          <w:rFonts w:eastAsia="Times New Roman"/>
          <w:color w:val="000000"/>
        </w:rPr>
        <w:t xml:space="preserve">” </w:t>
      </w:r>
      <w:r>
        <w:rPr>
          <w:rFonts w:hint="eastAsia"/>
          <w:color w:val="000000"/>
        </w:rPr>
        <w:t>或</w:t>
      </w:r>
      <w:r>
        <w:rPr>
          <w:rFonts w:eastAsia="Times New Roman"/>
          <w:color w:val="000000"/>
        </w:rPr>
        <w:t>“</w:t>
      </w:r>
      <w:r>
        <w:rPr>
          <w:rFonts w:hint="eastAsia"/>
          <w:color w:val="000000"/>
        </w:rPr>
        <w:t>等于</w:t>
      </w:r>
      <w:r>
        <w:rPr>
          <w:rFonts w:eastAsia="Times New Roman"/>
          <w:color w:val="000000"/>
        </w:rPr>
        <w:t>”</w:t>
      </w:r>
      <w:r>
        <w:rPr>
          <w:rFonts w:hint="eastAsia"/>
          <w:color w:val="000000"/>
        </w:rPr>
        <w:t>）在山脚时的示数</w:t>
      </w:r>
    </w:p>
    <w:p w:rsidR="00025288" w:rsidRDefault="00025288" w:rsidP="00025288">
      <w:pPr>
        <w:spacing w:line="360" w:lineRule="auto"/>
        <w:jc w:val="left"/>
        <w:textAlignment w:val="center"/>
        <w:rPr>
          <w:rFonts w:eastAsia="Times New Roman"/>
          <w:color w:val="000000"/>
        </w:rPr>
      </w:pPr>
      <w:r>
        <w:rPr>
          <w:rFonts w:eastAsia="新宋体"/>
          <w:szCs w:val="21"/>
        </w:rPr>
        <w:t>4</w:t>
      </w:r>
      <w:r>
        <w:rPr>
          <w:rFonts w:eastAsia="新宋体" w:hint="eastAsia"/>
          <w:szCs w:val="21"/>
        </w:rPr>
        <w:t>．</w:t>
      </w:r>
      <w:r>
        <w:rPr>
          <w:rFonts w:hint="eastAsia"/>
          <w:color w:val="FF0000"/>
        </w:rPr>
        <w:t>（</w:t>
      </w:r>
      <w:r>
        <w:rPr>
          <w:color w:val="FF0000"/>
        </w:rPr>
        <w:t>2019·</w:t>
      </w:r>
      <w:r>
        <w:rPr>
          <w:rFonts w:hint="eastAsia"/>
          <w:color w:val="FF0000"/>
        </w:rPr>
        <w:t>云南省）</w:t>
      </w:r>
      <w:r>
        <w:rPr>
          <w:rFonts w:hint="eastAsia"/>
          <w:color w:val="000000"/>
        </w:rPr>
        <w:t>如图所示，在筷子上捆一些棉花，做成一个活塞，用水蘸湿棉花后插入两端开口的竹管中，用嘴吹竹管上端，就可以发出悦耳的哨音。在现场观看表演的人听到的哨音是由</w:t>
      </w:r>
      <w:r>
        <w:rPr>
          <w:color w:val="000000"/>
        </w:rPr>
        <w:t>________</w:t>
      </w:r>
      <w:r>
        <w:rPr>
          <w:rFonts w:hint="eastAsia"/>
          <w:color w:val="000000"/>
        </w:rPr>
        <w:t>传入耳朵的</w:t>
      </w:r>
      <w:r>
        <w:rPr>
          <w:rFonts w:eastAsia="Times New Roman"/>
          <w:color w:val="000000"/>
        </w:rPr>
        <w:t>:</w:t>
      </w:r>
      <w:r>
        <w:rPr>
          <w:rFonts w:hint="eastAsia"/>
          <w:color w:val="000000"/>
        </w:rPr>
        <w:t>上下推拉活塞，并用相同的力度吹竹管上端时</w:t>
      </w:r>
      <w:r>
        <w:rPr>
          <w:rFonts w:eastAsia="Times New Roman"/>
          <w:color w:val="000000"/>
        </w:rPr>
        <w:t>,</w:t>
      </w:r>
      <w:r>
        <w:rPr>
          <w:rFonts w:hint="eastAsia"/>
          <w:color w:val="000000"/>
        </w:rPr>
        <w:t>吹出哨音的</w:t>
      </w:r>
      <w:r>
        <w:rPr>
          <w:color w:val="000000"/>
        </w:rPr>
        <w:t>_____</w:t>
      </w:r>
      <w:r>
        <w:rPr>
          <w:rFonts w:hint="eastAsia"/>
          <w:color w:val="000000"/>
        </w:rPr>
        <w:t>会发生变化</w:t>
      </w:r>
      <w:r>
        <w:rPr>
          <w:rFonts w:eastAsia="Times New Roman"/>
          <w:color w:val="000000"/>
        </w:rPr>
        <w:t>(</w:t>
      </w:r>
      <w:r>
        <w:rPr>
          <w:rFonts w:hint="eastAsia"/>
          <w:color w:val="000000"/>
        </w:rPr>
        <w:t>选填</w:t>
      </w:r>
      <w:r>
        <w:rPr>
          <w:rFonts w:eastAsia="Times New Roman"/>
          <w:color w:val="000000"/>
        </w:rPr>
        <w:t>“</w:t>
      </w:r>
      <w:r>
        <w:rPr>
          <w:rFonts w:hint="eastAsia"/>
          <w:color w:val="000000"/>
        </w:rPr>
        <w:t>音调</w:t>
      </w:r>
      <w:r>
        <w:rPr>
          <w:rFonts w:eastAsia="Times New Roman"/>
          <w:color w:val="000000"/>
        </w:rPr>
        <w:t>”</w:t>
      </w:r>
      <w:r>
        <w:rPr>
          <w:rFonts w:hint="eastAsia"/>
          <w:color w:val="000000"/>
        </w:rPr>
        <w:t>、</w:t>
      </w:r>
      <w:r>
        <w:rPr>
          <w:rFonts w:eastAsia="Times New Roman"/>
          <w:color w:val="000000"/>
        </w:rPr>
        <w:t>“</w:t>
      </w:r>
      <w:r>
        <w:rPr>
          <w:rFonts w:hint="eastAsia"/>
          <w:color w:val="000000"/>
        </w:rPr>
        <w:t>音色</w:t>
      </w:r>
      <w:r>
        <w:rPr>
          <w:rFonts w:eastAsia="Times New Roman"/>
          <w:color w:val="000000"/>
        </w:rPr>
        <w:t>”</w:t>
      </w:r>
      <w:r>
        <w:rPr>
          <w:rFonts w:hint="eastAsia"/>
          <w:color w:val="000000"/>
        </w:rPr>
        <w:t>或</w:t>
      </w:r>
      <w:r>
        <w:rPr>
          <w:rFonts w:eastAsia="Times New Roman"/>
          <w:color w:val="000000"/>
        </w:rPr>
        <w:t>“</w:t>
      </w:r>
      <w:r>
        <w:rPr>
          <w:rFonts w:hint="eastAsia"/>
          <w:color w:val="000000"/>
        </w:rPr>
        <w:t>响度</w:t>
      </w:r>
      <w:r>
        <w:rPr>
          <w:rFonts w:eastAsia="Times New Roman"/>
          <w:color w:val="000000"/>
        </w:rPr>
        <w:t xml:space="preserve">”)      </w:t>
      </w:r>
    </w:p>
    <w:p w:rsidR="00025288" w:rsidRDefault="00025288" w:rsidP="00025288">
      <w:pPr>
        <w:spacing w:line="360" w:lineRule="auto"/>
        <w:jc w:val="left"/>
        <w:textAlignment w:val="center"/>
        <w:rPr>
          <w:color w:val="000000"/>
        </w:rPr>
      </w:pPr>
      <w:r>
        <w:rPr>
          <w:noProof/>
          <w:color w:val="000000"/>
        </w:rPr>
        <w:drawing>
          <wp:inline distT="0" distB="0" distL="0" distR="0">
            <wp:extent cx="876300" cy="1285875"/>
            <wp:effectExtent l="0" t="0" r="0"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76300" cy="1285875"/>
                    </a:xfrm>
                    <a:prstGeom prst="rect">
                      <a:avLst/>
                    </a:prstGeom>
                    <a:noFill/>
                    <a:ln>
                      <a:noFill/>
                    </a:ln>
                  </pic:spPr>
                </pic:pic>
              </a:graphicData>
            </a:graphic>
          </wp:inline>
        </w:drawing>
      </w:r>
    </w:p>
    <w:p w:rsidR="00025288" w:rsidRDefault="00025288" w:rsidP="00025288">
      <w:pPr>
        <w:spacing w:line="360" w:lineRule="auto"/>
        <w:jc w:val="left"/>
        <w:textAlignment w:val="center"/>
        <w:rPr>
          <w:rFonts w:eastAsia="Times New Roman"/>
          <w:color w:val="000000"/>
        </w:rPr>
      </w:pPr>
      <w:r>
        <w:rPr>
          <w:rFonts w:eastAsia="新宋体"/>
          <w:szCs w:val="21"/>
        </w:rPr>
        <w:t>5</w:t>
      </w:r>
      <w:r>
        <w:rPr>
          <w:rFonts w:eastAsia="新宋体" w:hint="eastAsia"/>
          <w:szCs w:val="21"/>
        </w:rPr>
        <w:t>．</w:t>
      </w:r>
      <w:r>
        <w:rPr>
          <w:rFonts w:hint="eastAsia"/>
          <w:color w:val="FF0000"/>
        </w:rPr>
        <w:t>（</w:t>
      </w:r>
      <w:r>
        <w:rPr>
          <w:color w:val="FF0000"/>
        </w:rPr>
        <w:t>2019·</w:t>
      </w:r>
      <w:r>
        <w:rPr>
          <w:rFonts w:hint="eastAsia"/>
          <w:color w:val="FF0000"/>
        </w:rPr>
        <w:t>江西省）</w:t>
      </w:r>
      <w:r>
        <w:rPr>
          <w:rFonts w:hint="eastAsia"/>
          <w:color w:val="000000"/>
        </w:rPr>
        <w:t>智能手机是我们常见的通讯工具，请你估测一下手机屏幕的面积大约为</w:t>
      </w:r>
      <w:r>
        <w:rPr>
          <w:rFonts w:eastAsia="Times New Roman"/>
          <w:color w:val="000000"/>
        </w:rPr>
        <w:t>80</w:t>
      </w:r>
      <w:r>
        <w:rPr>
          <w:color w:val="000000"/>
        </w:rPr>
        <w:t>_____</w:t>
      </w:r>
      <w:r>
        <w:rPr>
          <w:rFonts w:hint="eastAsia"/>
          <w:color w:val="000000"/>
        </w:rPr>
        <w:t>，重力大约为</w:t>
      </w:r>
      <w:r>
        <w:rPr>
          <w:rFonts w:eastAsia="Times New Roman"/>
          <w:color w:val="000000"/>
        </w:rPr>
        <w:t>2</w:t>
      </w:r>
      <w:r>
        <w:rPr>
          <w:color w:val="000000"/>
        </w:rPr>
        <w:t>____</w:t>
      </w:r>
      <w:r>
        <w:rPr>
          <w:rFonts w:eastAsia="Times New Roman"/>
          <w:color w:val="000000"/>
        </w:rPr>
        <w:t>.(</w:t>
      </w:r>
      <w:r>
        <w:rPr>
          <w:rFonts w:hint="eastAsia"/>
          <w:color w:val="000000"/>
        </w:rPr>
        <w:t>填写合适单位的符号</w:t>
      </w:r>
      <w:r>
        <w:rPr>
          <w:rFonts w:eastAsia="Times New Roman"/>
          <w:color w:val="000000"/>
        </w:rPr>
        <w:t>)</w:t>
      </w:r>
    </w:p>
    <w:p w:rsidR="00025288" w:rsidRDefault="00025288" w:rsidP="00025288">
      <w:pPr>
        <w:pStyle w:val="Normal1"/>
        <w:spacing w:line="360" w:lineRule="auto"/>
        <w:jc w:val="left"/>
        <w:textAlignment w:val="center"/>
        <w:rPr>
          <w:rFonts w:ascii="Times New Roman" w:hAnsi="Times New Roman" w:cs="Times New Roman"/>
          <w:color w:val="000000"/>
        </w:rPr>
      </w:pPr>
      <w:r>
        <w:rPr>
          <w:rFonts w:ascii="Times New Roman" w:eastAsia="新宋体" w:hAnsi="Times New Roman" w:cs="Times New Roman"/>
          <w:szCs w:val="21"/>
        </w:rPr>
        <w:t>6</w:t>
      </w:r>
      <w:r>
        <w:rPr>
          <w:rFonts w:ascii="Times New Roman" w:eastAsia="新宋体" w:hAnsi="Times New Roman" w:cs="Times New Roman" w:hint="eastAsia"/>
          <w:szCs w:val="21"/>
        </w:rPr>
        <w:t>．</w:t>
      </w:r>
      <w:r>
        <w:rPr>
          <w:rFonts w:ascii="Times New Roman" w:hAnsi="Times New Roman" w:cs="Times New Roman" w:hint="eastAsia"/>
          <w:color w:val="FF0000"/>
        </w:rPr>
        <w:t>（</w:t>
      </w:r>
      <w:r>
        <w:rPr>
          <w:rFonts w:ascii="Times New Roman" w:hAnsi="Times New Roman" w:cs="Times New Roman"/>
          <w:color w:val="FF0000"/>
        </w:rPr>
        <w:t>2019·</w:t>
      </w:r>
      <w:r>
        <w:rPr>
          <w:rFonts w:ascii="Times New Roman" w:hAnsi="Times New Roman" w:cs="Times New Roman" w:hint="eastAsia"/>
          <w:color w:val="FF0000"/>
        </w:rPr>
        <w:t>天津市）</w:t>
      </w:r>
      <w:r>
        <w:rPr>
          <w:rFonts w:ascii="Times New Roman" w:hAnsi="Times New Roman" w:cs="Times New Roman" w:hint="eastAsia"/>
          <w:color w:val="000000"/>
        </w:rPr>
        <w:t>标准大气压的值为</w:t>
      </w:r>
      <w:r>
        <w:object w:dxaOrig="94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7.25pt;height:15pt" o:ole="">
            <v:imagedata r:id="rId21" o:title=""/>
          </v:shape>
          <o:OLEObject Type="Embed" ProgID="Equation.DSMT4" ShapeID="_x0000_i1025" DrawAspect="Content" ObjectID="_1654280184" r:id="rId22"/>
        </w:object>
      </w:r>
      <w:r>
        <w:rPr>
          <w:rFonts w:ascii="Times New Roman" w:hAnsi="Times New Roman" w:cs="Times New Roman"/>
          <w:color w:val="000000"/>
        </w:rPr>
        <w:t>_____</w:t>
      </w:r>
      <w:r>
        <w:rPr>
          <w:rFonts w:ascii="Times New Roman" w:hAnsi="Times New Roman" w:cs="Times New Roman" w:hint="eastAsia"/>
          <w:color w:val="000000"/>
        </w:rPr>
        <w:t>；</w:t>
      </w:r>
      <w:r>
        <w:rPr>
          <w:rFonts w:ascii="Times New Roman" w:hAnsi="Times New Roman" w:cs="Times New Roman"/>
          <w:color w:val="000000"/>
        </w:rPr>
        <w:t>“</w:t>
      </w:r>
      <w:r>
        <w:object w:dxaOrig="675" w:dyaOrig="285">
          <v:shape id="_x0000_i1026" type="#_x0000_t75" alt="学科网(www.zxxk.com)--教育资源门户，提供试题试卷、教案、课件、教学论文、素材等各类教学资源库下载，还有大量丰富的教学资讯！" style="width:33.75pt;height:14.25pt" o:ole="">
            <v:imagedata r:id="rId23" o:title=""/>
          </v:shape>
          <o:OLEObject Type="Embed" ProgID="Equation.DSMT4" ShapeID="_x0000_i1026" DrawAspect="Content" ObjectID="_1654280185" r:id="rId24"/>
        </w:object>
      </w:r>
      <w:r>
        <w:rPr>
          <w:rFonts w:ascii="Times New Roman" w:hAnsi="Times New Roman" w:cs="Times New Roman"/>
          <w:color w:val="000000"/>
        </w:rPr>
        <w:t>”</w:t>
      </w:r>
      <w:r>
        <w:rPr>
          <w:rFonts w:ascii="Times New Roman" w:hAnsi="Times New Roman" w:cs="Times New Roman" w:hint="eastAsia"/>
          <w:color w:val="000000"/>
        </w:rPr>
        <w:t>是</w:t>
      </w:r>
      <w:r>
        <w:rPr>
          <w:rFonts w:ascii="Times New Roman" w:hAnsi="Times New Roman" w:cs="Times New Roman"/>
          <w:color w:val="000000"/>
        </w:rPr>
        <w:t>_____</w:t>
      </w:r>
      <w:r>
        <w:rPr>
          <w:rFonts w:ascii="Times New Roman" w:hAnsi="Times New Roman" w:cs="Times New Roman" w:hint="eastAsia"/>
          <w:color w:val="000000"/>
        </w:rPr>
        <w:t>的单位。</w:t>
      </w:r>
    </w:p>
    <w:p w:rsidR="00025288" w:rsidRDefault="00025288" w:rsidP="00025288">
      <w:pPr>
        <w:spacing w:line="360" w:lineRule="auto"/>
        <w:ind w:right="60"/>
        <w:jc w:val="left"/>
        <w:textAlignment w:val="center"/>
        <w:rPr>
          <w:rFonts w:ascii="Times New Roman" w:hAnsi="Times New Roman" w:cs="Times New Roman"/>
          <w:color w:val="000000"/>
        </w:rPr>
      </w:pPr>
      <w:r>
        <w:rPr>
          <w:rFonts w:eastAsia="新宋体"/>
          <w:szCs w:val="21"/>
        </w:rPr>
        <w:t>7</w:t>
      </w:r>
      <w:r>
        <w:rPr>
          <w:rFonts w:eastAsia="新宋体" w:hint="eastAsia"/>
          <w:szCs w:val="21"/>
        </w:rPr>
        <w:t>．</w:t>
      </w:r>
      <w:r>
        <w:rPr>
          <w:rFonts w:hint="eastAsia"/>
          <w:color w:val="FF0000"/>
        </w:rPr>
        <w:t>（</w:t>
      </w:r>
      <w:r>
        <w:rPr>
          <w:color w:val="FF0000"/>
        </w:rPr>
        <w:t>2019·</w:t>
      </w:r>
      <w:r>
        <w:rPr>
          <w:rFonts w:hint="eastAsia"/>
          <w:color w:val="FF0000"/>
        </w:rPr>
        <w:t>江苏省扬州市）</w:t>
      </w:r>
      <w:r>
        <w:rPr>
          <w:rFonts w:hint="eastAsia"/>
          <w:color w:val="000000"/>
        </w:rPr>
        <w:t>淮扬镇高铁过江通道</w:t>
      </w:r>
      <w:r>
        <w:rPr>
          <w:rFonts w:eastAsia="Times New Roman"/>
          <w:color w:val="000000"/>
        </w:rPr>
        <w:t>“</w:t>
      </w:r>
      <w:r>
        <w:rPr>
          <w:rFonts w:hint="eastAsia"/>
          <w:color w:val="000000"/>
        </w:rPr>
        <w:t>五峰山公铁大桥</w:t>
      </w:r>
      <w:r>
        <w:rPr>
          <w:rFonts w:eastAsia="Times New Roman"/>
          <w:color w:val="000000"/>
        </w:rPr>
        <w:t>”</w:t>
      </w:r>
      <w:r>
        <w:rPr>
          <w:rFonts w:hint="eastAsia"/>
          <w:color w:val="000000"/>
        </w:rPr>
        <w:t>建成后，扬州将进一步融入上海一小时经济圈。大桥主跨长为</w:t>
      </w:r>
      <w:r>
        <w:rPr>
          <w:rFonts w:eastAsia="Times New Roman"/>
          <w:color w:val="000000"/>
        </w:rPr>
        <w:t xml:space="preserve"> 1120m</w:t>
      </w:r>
      <w:r>
        <w:rPr>
          <w:rFonts w:hint="eastAsia"/>
          <w:color w:val="000000"/>
        </w:rPr>
        <w:t>，一列</w:t>
      </w:r>
      <w:r>
        <w:rPr>
          <w:rFonts w:eastAsia="Times New Roman"/>
          <w:color w:val="000000"/>
        </w:rPr>
        <w:t xml:space="preserve"> 280m </w:t>
      </w:r>
      <w:r>
        <w:rPr>
          <w:rFonts w:hint="eastAsia"/>
          <w:color w:val="000000"/>
        </w:rPr>
        <w:t>的高铁匀速通过大桥的时间为</w:t>
      </w:r>
      <w:r>
        <w:rPr>
          <w:rFonts w:eastAsia="Times New Roman"/>
          <w:color w:val="000000"/>
        </w:rPr>
        <w:t xml:space="preserve"> 70s</w:t>
      </w:r>
      <w:r>
        <w:rPr>
          <w:rFonts w:hint="eastAsia"/>
          <w:color w:val="000000"/>
        </w:rPr>
        <w:t>，则高铁的速度为</w:t>
      </w:r>
      <w:r>
        <w:rPr>
          <w:color w:val="000000"/>
        </w:rPr>
        <w:t>_____</w:t>
      </w:r>
      <w:r>
        <w:rPr>
          <w:rFonts w:eastAsia="Times New Roman"/>
          <w:color w:val="000000"/>
        </w:rPr>
        <w:t xml:space="preserve"> m/s</w:t>
      </w:r>
      <w:r>
        <w:rPr>
          <w:rFonts w:hint="eastAsia"/>
          <w:color w:val="000000"/>
        </w:rPr>
        <w:t>，若以高铁为参照物，大桥是</w:t>
      </w:r>
      <w:r>
        <w:rPr>
          <w:color w:val="000000"/>
        </w:rPr>
        <w:t>_____</w:t>
      </w:r>
      <w:r>
        <w:rPr>
          <w:rFonts w:eastAsia="Times New Roman"/>
          <w:color w:val="000000"/>
        </w:rPr>
        <w:t xml:space="preserve"> </w:t>
      </w:r>
      <w:r>
        <w:rPr>
          <w:rFonts w:hint="eastAsia"/>
          <w:color w:val="000000"/>
        </w:rPr>
        <w:t>的。</w:t>
      </w:r>
    </w:p>
    <w:p w:rsidR="00025288" w:rsidRDefault="00025288" w:rsidP="00025288">
      <w:pPr>
        <w:spacing w:line="360" w:lineRule="auto"/>
        <w:jc w:val="left"/>
        <w:textAlignment w:val="center"/>
        <w:rPr>
          <w:rFonts w:eastAsia="Times New Roman"/>
          <w:color w:val="000000"/>
        </w:rPr>
      </w:pPr>
      <w:r>
        <w:rPr>
          <w:rFonts w:eastAsia="新宋体"/>
          <w:szCs w:val="21"/>
        </w:rPr>
        <w:lastRenderedPageBreak/>
        <w:t>8</w:t>
      </w:r>
      <w:r>
        <w:rPr>
          <w:rFonts w:eastAsia="新宋体" w:hint="eastAsia"/>
          <w:szCs w:val="21"/>
        </w:rPr>
        <w:t>．</w:t>
      </w:r>
      <w:r>
        <w:rPr>
          <w:rFonts w:hint="eastAsia"/>
          <w:color w:val="FF0000"/>
        </w:rPr>
        <w:t>（</w:t>
      </w:r>
      <w:r>
        <w:rPr>
          <w:color w:val="FF0000"/>
        </w:rPr>
        <w:t>2019·</w:t>
      </w:r>
      <w:r>
        <w:rPr>
          <w:rFonts w:hint="eastAsia"/>
          <w:color w:val="FF0000"/>
        </w:rPr>
        <w:t>安徽省）</w:t>
      </w:r>
      <w:r>
        <w:rPr>
          <w:rFonts w:hint="eastAsia"/>
          <w:color w:val="000000"/>
        </w:rPr>
        <w:t>如图所示</w:t>
      </w:r>
      <w:r>
        <w:rPr>
          <w:rFonts w:eastAsia="Times New Roman"/>
          <w:color w:val="000000"/>
        </w:rPr>
        <w:t>,</w:t>
      </w:r>
      <w:r>
        <w:rPr>
          <w:rFonts w:hint="eastAsia"/>
          <w:color w:val="000000"/>
        </w:rPr>
        <w:t>水面上两船相距</w:t>
      </w:r>
      <w:r>
        <w:rPr>
          <w:rFonts w:eastAsia="Times New Roman"/>
          <w:color w:val="000000"/>
        </w:rPr>
        <w:t>15km,</w:t>
      </w:r>
      <w:r>
        <w:rPr>
          <w:rFonts w:hint="eastAsia"/>
          <w:color w:val="000000"/>
        </w:rPr>
        <w:t>实验员在一条船上敲响水里的一口钟，同时点燃船上的火药使其发光；另一条船上的实验员在看到火药发光后</w:t>
      </w:r>
      <w:r>
        <w:rPr>
          <w:rFonts w:eastAsia="Times New Roman"/>
          <w:color w:val="000000"/>
        </w:rPr>
        <w:t>10s</w:t>
      </w:r>
      <w:r>
        <w:rPr>
          <w:rFonts w:hint="eastAsia"/>
          <w:color w:val="000000"/>
        </w:rPr>
        <w:t>，通过水里的听音器听到了水下的钟声。根据这些数据计算声音在水中传播的速度为</w:t>
      </w:r>
      <w:r>
        <w:rPr>
          <w:color w:val="000000"/>
        </w:rPr>
        <w:t>__________</w:t>
      </w:r>
      <w:r>
        <w:rPr>
          <w:rFonts w:eastAsia="Times New Roman"/>
          <w:color w:val="000000"/>
        </w:rPr>
        <w:t>m/s.  </w:t>
      </w:r>
    </w:p>
    <w:p w:rsidR="00025288" w:rsidRDefault="00025288" w:rsidP="00025288">
      <w:pPr>
        <w:spacing w:line="360" w:lineRule="auto"/>
        <w:jc w:val="left"/>
        <w:textAlignment w:val="center"/>
        <w:rPr>
          <w:color w:val="000000"/>
        </w:rPr>
      </w:pPr>
      <w:r>
        <w:rPr>
          <w:noProof/>
          <w:color w:val="000000"/>
        </w:rPr>
        <w:drawing>
          <wp:inline distT="0" distB="0" distL="0" distR="0">
            <wp:extent cx="1971675" cy="685800"/>
            <wp:effectExtent l="0" t="0" r="9525" b="0"/>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71675" cy="6858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9</w:t>
      </w:r>
      <w:r>
        <w:rPr>
          <w:rFonts w:eastAsia="新宋体" w:hint="eastAsia"/>
          <w:szCs w:val="21"/>
        </w:rPr>
        <w:t>．</w:t>
      </w:r>
      <w:r>
        <w:rPr>
          <w:rFonts w:hint="eastAsia"/>
          <w:color w:val="FF0000"/>
        </w:rPr>
        <w:t>（</w:t>
      </w:r>
      <w:r>
        <w:rPr>
          <w:color w:val="FF0000"/>
        </w:rPr>
        <w:t>2019·</w:t>
      </w:r>
      <w:r>
        <w:rPr>
          <w:rFonts w:hint="eastAsia"/>
          <w:color w:val="FF0000"/>
        </w:rPr>
        <w:t>福建省）</w:t>
      </w:r>
      <w:r>
        <w:rPr>
          <w:rFonts w:eastAsia="Times New Roman"/>
          <w:color w:val="000000"/>
        </w:rPr>
        <w:t>2019</w:t>
      </w:r>
      <w:r>
        <w:rPr>
          <w:rFonts w:hint="eastAsia"/>
          <w:color w:val="000000"/>
        </w:rPr>
        <w:t>年北京世界园艺博览会，百花绽放，鸟语花香。远处就能闻到花香是由于分子在不停地</w:t>
      </w:r>
      <w:r>
        <w:rPr>
          <w:color w:val="000000"/>
        </w:rPr>
        <w:t>_______</w:t>
      </w:r>
      <w:r>
        <w:rPr>
          <w:rFonts w:hint="eastAsia"/>
          <w:color w:val="000000"/>
        </w:rPr>
        <w:t>；游客坐在游览车上游览，以游览车为参照物，游客是</w:t>
      </w:r>
      <w:r>
        <w:rPr>
          <w:color w:val="000000"/>
        </w:rPr>
        <w:t>_______</w:t>
      </w:r>
      <w:r>
        <w:rPr>
          <w:rFonts w:hint="eastAsia"/>
          <w:color w:val="000000"/>
        </w:rPr>
        <w:t>的。</w:t>
      </w:r>
    </w:p>
    <w:p w:rsidR="00025288" w:rsidRDefault="00025288" w:rsidP="00025288">
      <w:pPr>
        <w:spacing w:line="360" w:lineRule="auto"/>
        <w:jc w:val="left"/>
        <w:textAlignment w:val="center"/>
        <w:rPr>
          <w:color w:val="000000"/>
        </w:rPr>
      </w:pPr>
      <w:r>
        <w:rPr>
          <w:rFonts w:eastAsia="新宋体"/>
          <w:szCs w:val="21"/>
        </w:rPr>
        <w:t>10</w:t>
      </w:r>
      <w:r>
        <w:rPr>
          <w:rFonts w:eastAsia="新宋体" w:hint="eastAsia"/>
          <w:szCs w:val="21"/>
        </w:rPr>
        <w:t>．</w:t>
      </w:r>
      <w:r>
        <w:rPr>
          <w:rFonts w:hint="eastAsia"/>
          <w:color w:val="FF0000"/>
        </w:rPr>
        <w:t>（</w:t>
      </w:r>
      <w:r>
        <w:rPr>
          <w:color w:val="FF0000"/>
        </w:rPr>
        <w:t>2019·</w:t>
      </w:r>
      <w:r>
        <w:rPr>
          <w:rFonts w:hint="eastAsia"/>
          <w:color w:val="FF0000"/>
        </w:rPr>
        <w:t>贵州黔东南、黔西南和黔南州）</w:t>
      </w:r>
      <w:r>
        <w:rPr>
          <w:rFonts w:hint="eastAsia"/>
          <w:color w:val="000000"/>
        </w:rPr>
        <w:t>如图所示，铅笔的长度为</w:t>
      </w:r>
      <w:r>
        <w:rPr>
          <w:color w:val="000000"/>
        </w:rPr>
        <w:t>_____</w:t>
      </w:r>
      <w:r>
        <w:rPr>
          <w:rFonts w:eastAsia="Times New Roman"/>
          <w:color w:val="000000"/>
        </w:rPr>
        <w:t>cm</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3876675" cy="838200"/>
            <wp:effectExtent l="0" t="0" r="9525"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76675" cy="8382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11</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雪峰山隧道总长约</w:t>
      </w:r>
      <w:r>
        <w:rPr>
          <w:rFonts w:eastAsia="Times New Roman"/>
          <w:color w:val="000000"/>
        </w:rPr>
        <w:t>7000 m</w:t>
      </w:r>
      <w:r>
        <w:rPr>
          <w:rFonts w:hint="eastAsia"/>
          <w:color w:val="000000"/>
        </w:rPr>
        <w:t>，小汽车在隧道内限速</w:t>
      </w:r>
      <w:r>
        <w:rPr>
          <w:rFonts w:eastAsia="Times New Roman"/>
          <w:color w:val="000000"/>
        </w:rPr>
        <w:t>80 km/h.</w:t>
      </w:r>
      <w:r>
        <w:rPr>
          <w:rFonts w:hint="eastAsia"/>
          <w:color w:val="000000"/>
        </w:rPr>
        <w:t>某辆小汽车经过雪峰山隧道用时</w:t>
      </w:r>
      <w:r>
        <w:rPr>
          <w:rFonts w:eastAsia="Times New Roman"/>
          <w:color w:val="000000"/>
        </w:rPr>
        <w:t>350s</w:t>
      </w:r>
      <w:r>
        <w:rPr>
          <w:rFonts w:hint="eastAsia"/>
          <w:color w:val="000000"/>
        </w:rPr>
        <w:t>，则小汽车的平均速度是</w:t>
      </w:r>
      <w:r>
        <w:rPr>
          <w:color w:val="000000"/>
        </w:rPr>
        <w:t>_____________</w:t>
      </w:r>
      <w:r>
        <w:rPr>
          <w:rFonts w:eastAsia="Times New Roman"/>
          <w:color w:val="000000"/>
        </w:rPr>
        <w:t>m/s</w:t>
      </w:r>
      <w:r>
        <w:rPr>
          <w:rFonts w:hint="eastAsia"/>
          <w:color w:val="000000"/>
        </w:rPr>
        <w:t>，该小汽车是否超速？答：</w:t>
      </w:r>
      <w:r>
        <w:rPr>
          <w:color w:val="000000"/>
        </w:rPr>
        <w:t>______________</w:t>
      </w:r>
      <w:r>
        <w:rPr>
          <w:rFonts w:hint="eastAsia"/>
          <w:color w:val="000000"/>
        </w:rPr>
        <w:t>（选填</w:t>
      </w:r>
      <w:r>
        <w:rPr>
          <w:rFonts w:eastAsia="Times New Roman"/>
          <w:color w:val="000000"/>
        </w:rPr>
        <w:t>“</w:t>
      </w:r>
      <w:r>
        <w:rPr>
          <w:rFonts w:hint="eastAsia"/>
          <w:color w:val="000000"/>
        </w:rPr>
        <w:t>是</w:t>
      </w:r>
      <w:r>
        <w:rPr>
          <w:rFonts w:eastAsia="Times New Roman"/>
          <w:color w:val="000000"/>
        </w:rPr>
        <w:t>”</w:t>
      </w:r>
      <w:r>
        <w:rPr>
          <w:rFonts w:hint="eastAsia"/>
          <w:color w:val="000000"/>
        </w:rPr>
        <w:t>或</w:t>
      </w:r>
      <w:r>
        <w:rPr>
          <w:rFonts w:eastAsia="Times New Roman"/>
          <w:color w:val="000000"/>
        </w:rPr>
        <w:t>“</w:t>
      </w:r>
      <w:r>
        <w:rPr>
          <w:rFonts w:hint="eastAsia"/>
          <w:color w:val="000000"/>
        </w:rPr>
        <w:t>否</w:t>
      </w:r>
      <w:r>
        <w:rPr>
          <w:rFonts w:eastAsia="Times New Roman"/>
          <w:color w:val="000000"/>
        </w:rPr>
        <w:t>”</w:t>
      </w:r>
      <w:r>
        <w:rPr>
          <w:rFonts w:hint="eastAsia"/>
          <w:color w:val="000000"/>
        </w:rPr>
        <w:t>）。</w:t>
      </w:r>
    </w:p>
    <w:p w:rsidR="00025288" w:rsidRDefault="00025288" w:rsidP="00025288">
      <w:pPr>
        <w:spacing w:line="360" w:lineRule="auto"/>
        <w:jc w:val="left"/>
        <w:textAlignment w:val="center"/>
        <w:rPr>
          <w:color w:val="000000"/>
        </w:rPr>
      </w:pPr>
      <w:r>
        <w:rPr>
          <w:rFonts w:eastAsia="新宋体"/>
          <w:szCs w:val="21"/>
        </w:rPr>
        <w:t>12</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如图所示，用刻度尺测量物体的长度为</w:t>
      </w:r>
      <w:r>
        <w:rPr>
          <w:color w:val="000000"/>
        </w:rPr>
        <w:t>_____________</w:t>
      </w:r>
      <w:r>
        <w:rPr>
          <w:rFonts w:eastAsia="Times New Roman"/>
          <w:color w:val="000000"/>
        </w:rPr>
        <w:t>cm</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847850" cy="723900"/>
            <wp:effectExtent l="0" t="0" r="0"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13</w:t>
      </w:r>
      <w:r>
        <w:rPr>
          <w:rFonts w:eastAsia="新宋体" w:hint="eastAsia"/>
          <w:szCs w:val="21"/>
        </w:rPr>
        <w:t>．</w:t>
      </w:r>
      <w:r>
        <w:rPr>
          <w:rFonts w:hint="eastAsia"/>
          <w:color w:val="FF0000"/>
        </w:rPr>
        <w:t>（</w:t>
      </w:r>
      <w:r>
        <w:rPr>
          <w:color w:val="FF0000"/>
        </w:rPr>
        <w:t>2019·</w:t>
      </w:r>
      <w:r>
        <w:rPr>
          <w:rFonts w:hint="eastAsia"/>
          <w:color w:val="FF0000"/>
        </w:rPr>
        <w:t>山东省青岛市）</w:t>
      </w:r>
      <w:r>
        <w:rPr>
          <w:rFonts w:hint="eastAsia"/>
          <w:color w:val="000000"/>
        </w:rPr>
        <w:t>如果需要对物体的长度进行更精确的测量，可以选用游标卡尺。某规格游标卡尺的构造如图甲：</w:t>
      </w:r>
      <w:r>
        <w:rPr>
          <w:rFonts w:ascii="宋体" w:hAnsi="宋体" w:hint="eastAsia"/>
          <w:color w:val="000000"/>
        </w:rPr>
        <w:t>①</w:t>
      </w:r>
      <w:r>
        <w:rPr>
          <w:rFonts w:hint="eastAsia"/>
          <w:color w:val="000000"/>
        </w:rPr>
        <w:t>是主尺（最小刻度是毫米）；</w:t>
      </w:r>
      <w:r>
        <w:rPr>
          <w:rFonts w:ascii="宋体" w:hAnsi="宋体" w:hint="eastAsia"/>
          <w:color w:val="000000"/>
        </w:rPr>
        <w:t>②</w:t>
      </w:r>
      <w:r>
        <w:rPr>
          <w:rFonts w:hint="eastAsia"/>
          <w:color w:val="000000"/>
        </w:rPr>
        <w:t>是游标尺（</w:t>
      </w:r>
      <w:r>
        <w:rPr>
          <w:rFonts w:eastAsia="Times New Roman"/>
          <w:color w:val="000000"/>
        </w:rPr>
        <w:t>10</w:t>
      </w:r>
      <w:r>
        <w:rPr>
          <w:rFonts w:hint="eastAsia"/>
          <w:color w:val="000000"/>
        </w:rPr>
        <w:t>个等分刻度），它是套在主尺上可移动的部件；</w:t>
      </w:r>
      <w:r>
        <w:rPr>
          <w:rFonts w:ascii="宋体" w:hAnsi="宋体" w:hint="eastAsia"/>
          <w:color w:val="000000"/>
        </w:rPr>
        <w:t>③</w:t>
      </w:r>
      <w:r>
        <w:rPr>
          <w:rFonts w:hint="eastAsia"/>
          <w:color w:val="000000"/>
        </w:rPr>
        <w:t>是测量爪。移动游标尺，把被测物体夹在两测量爪之间，两爪之间的距离等于被测物体的长度。</w:t>
      </w:r>
    </w:p>
    <w:p w:rsidR="00025288" w:rsidRDefault="00025288" w:rsidP="00025288">
      <w:pPr>
        <w:spacing w:line="360" w:lineRule="auto"/>
        <w:jc w:val="left"/>
        <w:textAlignment w:val="center"/>
        <w:rPr>
          <w:color w:val="000000"/>
        </w:rPr>
      </w:pPr>
      <w:r>
        <w:rPr>
          <w:rFonts w:hint="eastAsia"/>
          <w:color w:val="000000"/>
        </w:rPr>
        <w:t>（</w:t>
      </w:r>
      <w:r>
        <w:rPr>
          <w:rFonts w:eastAsia="Times New Roman"/>
          <w:color w:val="000000"/>
        </w:rPr>
        <w:t>1</w:t>
      </w:r>
      <w:r>
        <w:rPr>
          <w:rFonts w:hint="eastAsia"/>
          <w:color w:val="000000"/>
        </w:rPr>
        <w:t>）图甲中，当测量爪对齐时，游标尺上的</w:t>
      </w:r>
      <w:r>
        <w:rPr>
          <w:rFonts w:eastAsia="Times New Roman"/>
          <w:color w:val="000000"/>
        </w:rPr>
        <w:t>0</w:t>
      </w:r>
      <w:r>
        <w:rPr>
          <w:rFonts w:hint="eastAsia"/>
          <w:color w:val="000000"/>
        </w:rPr>
        <w:t>刻线与主尺上的</w:t>
      </w:r>
      <w:r>
        <w:rPr>
          <w:rFonts w:eastAsia="Times New Roman"/>
          <w:color w:val="000000"/>
        </w:rPr>
        <w:t>0</w:t>
      </w:r>
      <w:r>
        <w:rPr>
          <w:rFonts w:hint="eastAsia"/>
          <w:color w:val="000000"/>
        </w:rPr>
        <w:t>刻线对齐，游标尺的第</w:t>
      </w:r>
      <w:r>
        <w:rPr>
          <w:rFonts w:eastAsia="Times New Roman"/>
          <w:color w:val="000000"/>
        </w:rPr>
        <w:t>10</w:t>
      </w:r>
      <w:r>
        <w:rPr>
          <w:rFonts w:hint="eastAsia"/>
          <w:color w:val="000000"/>
        </w:rPr>
        <w:t>刻线与主尺上</w:t>
      </w:r>
      <w:r>
        <w:rPr>
          <w:rFonts w:eastAsia="Times New Roman"/>
          <w:color w:val="000000"/>
        </w:rPr>
        <w:t>9mm</w:t>
      </w:r>
      <w:r>
        <w:rPr>
          <w:rFonts w:hint="eastAsia"/>
          <w:color w:val="000000"/>
        </w:rPr>
        <w:t>刻线对齐，其它刻线都与主尺上的刻线不对齐，则游标尺上每小格比主尺上每小格的长度少</w:t>
      </w:r>
      <w:r>
        <w:rPr>
          <w:color w:val="000000"/>
        </w:rPr>
        <w:t>_____</w:t>
      </w:r>
      <w:r>
        <w:rPr>
          <w:rFonts w:hint="eastAsia"/>
          <w:color w:val="000000"/>
        </w:rPr>
        <w:t>毫米。</w:t>
      </w:r>
    </w:p>
    <w:p w:rsidR="00025288" w:rsidRDefault="00025288" w:rsidP="00025288">
      <w:pPr>
        <w:spacing w:line="360" w:lineRule="auto"/>
        <w:jc w:val="left"/>
        <w:textAlignment w:val="center"/>
        <w:rPr>
          <w:color w:val="000000"/>
        </w:rPr>
      </w:pPr>
      <w:r>
        <w:rPr>
          <w:noProof/>
          <w:color w:val="000000"/>
        </w:rPr>
        <w:lastRenderedPageBreak/>
        <w:drawing>
          <wp:inline distT="0" distB="0" distL="0" distR="0">
            <wp:extent cx="2552700" cy="1590675"/>
            <wp:effectExtent l="0" t="0" r="0"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2700" cy="159067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hint="eastAsia"/>
          <w:color w:val="000000"/>
        </w:rPr>
        <w:t>（</w:t>
      </w:r>
      <w:r>
        <w:rPr>
          <w:rFonts w:eastAsia="Times New Roman"/>
          <w:color w:val="000000"/>
        </w:rPr>
        <w:t>2</w:t>
      </w:r>
      <w:r>
        <w:rPr>
          <w:rFonts w:hint="eastAsia"/>
          <w:color w:val="000000"/>
        </w:rPr>
        <w:t>）如果将</w:t>
      </w:r>
      <w:r>
        <w:rPr>
          <w:rFonts w:eastAsia="Times New Roman"/>
          <w:color w:val="000000"/>
        </w:rPr>
        <w:t>1</w:t>
      </w:r>
      <w:r>
        <w:rPr>
          <w:rFonts w:hint="eastAsia"/>
          <w:color w:val="000000"/>
        </w:rPr>
        <w:t>张厚度为</w:t>
      </w:r>
      <w:r>
        <w:rPr>
          <w:rFonts w:eastAsia="Times New Roman"/>
          <w:color w:val="000000"/>
        </w:rPr>
        <w:t>0.1mm</w:t>
      </w:r>
      <w:r>
        <w:rPr>
          <w:rFonts w:hint="eastAsia"/>
          <w:color w:val="000000"/>
        </w:rPr>
        <w:t>的</w:t>
      </w:r>
      <w:r>
        <w:rPr>
          <w:rFonts w:eastAsia="Times New Roman"/>
          <w:color w:val="000000"/>
        </w:rPr>
        <w:t>A4</w:t>
      </w:r>
      <w:r>
        <w:rPr>
          <w:rFonts w:hint="eastAsia"/>
          <w:color w:val="000000"/>
        </w:rPr>
        <w:t>纸夹在测量爪间，游标尺的第</w:t>
      </w:r>
      <w:r>
        <w:rPr>
          <w:rFonts w:eastAsia="Times New Roman"/>
          <w:color w:val="000000"/>
        </w:rPr>
        <w:t>1</w:t>
      </w:r>
      <w:r>
        <w:rPr>
          <w:rFonts w:hint="eastAsia"/>
          <w:color w:val="000000"/>
        </w:rPr>
        <w:t>刻线与主尺刻线对齐，读数为</w:t>
      </w:r>
      <w:r>
        <w:rPr>
          <w:rFonts w:eastAsia="Times New Roman"/>
          <w:color w:val="000000"/>
        </w:rPr>
        <w:t>0.1mm</w:t>
      </w:r>
      <w:r>
        <w:rPr>
          <w:rFonts w:hint="eastAsia"/>
          <w:color w:val="000000"/>
        </w:rPr>
        <w:t>；如果将</w:t>
      </w:r>
      <w:r>
        <w:rPr>
          <w:rFonts w:eastAsia="Times New Roman"/>
          <w:color w:val="000000"/>
        </w:rPr>
        <w:t>2</w:t>
      </w:r>
      <w:r>
        <w:rPr>
          <w:rFonts w:hint="eastAsia"/>
          <w:color w:val="000000"/>
        </w:rPr>
        <w:t>张这样的</w:t>
      </w:r>
      <w:r>
        <w:rPr>
          <w:rFonts w:eastAsia="Times New Roman"/>
          <w:color w:val="000000"/>
        </w:rPr>
        <w:t>A4</w:t>
      </w:r>
      <w:r>
        <w:rPr>
          <w:rFonts w:hint="eastAsia"/>
          <w:color w:val="000000"/>
        </w:rPr>
        <w:t>纸夹在测量爪间，游标尺的第</w:t>
      </w:r>
      <w:r>
        <w:rPr>
          <w:rFonts w:eastAsia="Times New Roman"/>
          <w:color w:val="000000"/>
        </w:rPr>
        <w:t>2</w:t>
      </w:r>
      <w:r>
        <w:rPr>
          <w:rFonts w:hint="eastAsia"/>
          <w:color w:val="000000"/>
        </w:rPr>
        <w:t>刻线与主尺刻线对齐，读数为</w:t>
      </w:r>
      <w:r>
        <w:rPr>
          <w:rFonts w:eastAsia="Times New Roman"/>
          <w:color w:val="000000"/>
        </w:rPr>
        <w:t>0.2mm</w:t>
      </w:r>
      <w:r>
        <w:rPr>
          <w:rFonts w:hint="eastAsia"/>
          <w:color w:val="000000"/>
        </w:rPr>
        <w:t>；依次类推，如果将</w:t>
      </w:r>
      <w:r>
        <w:rPr>
          <w:rFonts w:eastAsia="Times New Roman"/>
          <w:color w:val="000000"/>
        </w:rPr>
        <w:t>10</w:t>
      </w:r>
      <w:r>
        <w:rPr>
          <w:rFonts w:hint="eastAsia"/>
          <w:color w:val="000000"/>
        </w:rPr>
        <w:t>张这样的</w:t>
      </w:r>
      <w:r>
        <w:rPr>
          <w:rFonts w:eastAsia="Times New Roman"/>
          <w:color w:val="000000"/>
        </w:rPr>
        <w:t>A4</w:t>
      </w:r>
      <w:r>
        <w:rPr>
          <w:rFonts w:hint="eastAsia"/>
          <w:color w:val="000000"/>
        </w:rPr>
        <w:t>纸夹在测量爪间，游标尺与主尺刻线对齐的情况如图乙，读数为</w:t>
      </w:r>
      <w:r>
        <w:rPr>
          <w:rFonts w:eastAsia="Times New Roman"/>
          <w:color w:val="000000"/>
        </w:rPr>
        <w:t>1.0mm</w:t>
      </w:r>
      <w:r>
        <w:rPr>
          <w:rFonts w:hint="eastAsia"/>
          <w:color w:val="000000"/>
        </w:rPr>
        <w:t>；</w:t>
      </w:r>
      <w:r>
        <w:rPr>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2514600" cy="1209675"/>
            <wp:effectExtent l="0" t="0" r="0"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4600" cy="120967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hint="eastAsia"/>
          <w:color w:val="000000"/>
        </w:rPr>
        <w:t>如图丙，如果将一个小钢球夹在测量爪间，则这个小钢球的直径为</w:t>
      </w:r>
      <w:r>
        <w:rPr>
          <w:color w:val="000000"/>
        </w:rPr>
        <w:t>_______</w:t>
      </w:r>
      <w:r>
        <w:rPr>
          <w:rFonts w:hint="eastAsia"/>
          <w:color w:val="000000"/>
        </w:rPr>
        <w:t>毫米。</w:t>
      </w:r>
    </w:p>
    <w:p w:rsidR="00025288" w:rsidRDefault="00025288" w:rsidP="00025288">
      <w:pPr>
        <w:spacing w:line="360" w:lineRule="auto"/>
        <w:jc w:val="left"/>
        <w:textAlignment w:val="center"/>
        <w:rPr>
          <w:color w:val="000000"/>
        </w:rPr>
      </w:pPr>
      <w:r>
        <w:rPr>
          <w:noProof/>
          <w:color w:val="000000"/>
        </w:rPr>
        <w:drawing>
          <wp:inline distT="0" distB="0" distL="0" distR="0">
            <wp:extent cx="2800350" cy="1485900"/>
            <wp:effectExtent l="0" t="0" r="0"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00350" cy="14859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hint="eastAsia"/>
          <w:color w:val="000000"/>
        </w:rPr>
        <w:t>（</w:t>
      </w:r>
      <w:r>
        <w:rPr>
          <w:rFonts w:eastAsia="Times New Roman"/>
          <w:color w:val="000000"/>
        </w:rPr>
        <w:t>3</w:t>
      </w:r>
      <w:r>
        <w:rPr>
          <w:rFonts w:hint="eastAsia"/>
          <w:color w:val="000000"/>
        </w:rPr>
        <w:t>）用毫米刻度尺测量长度时，只能准确地读到毫米，而用本题中的游标卡尺测量时，就能准确地读到</w:t>
      </w:r>
      <w:r>
        <w:rPr>
          <w:color w:val="000000"/>
        </w:rPr>
        <w:t>____</w:t>
      </w:r>
      <w:r>
        <w:rPr>
          <w:rFonts w:hint="eastAsia"/>
          <w:color w:val="000000"/>
        </w:rPr>
        <w:t>毫米，这个数值叫做游标卡尺的精确度。如果用</w:t>
      </w:r>
      <w:r>
        <w:rPr>
          <w:rFonts w:eastAsia="Times New Roman"/>
          <w:i/>
          <w:color w:val="000000"/>
        </w:rPr>
        <w:t>L</w:t>
      </w:r>
      <w:r>
        <w:rPr>
          <w:rFonts w:hint="eastAsia"/>
          <w:color w:val="000000"/>
        </w:rPr>
        <w:t>表示待测物体的长度，用</w:t>
      </w:r>
      <w:r>
        <w:rPr>
          <w:rFonts w:eastAsia="Times New Romance"/>
          <w:i/>
          <w:color w:val="000000"/>
        </w:rPr>
        <w:t>L</w:t>
      </w:r>
      <w:r>
        <w:rPr>
          <w:rFonts w:eastAsia="Times New Romance"/>
          <w:color w:val="000000"/>
          <w:vertAlign w:val="subscript"/>
        </w:rPr>
        <w:t>0</w:t>
      </w:r>
      <w:r>
        <w:rPr>
          <w:rFonts w:hint="eastAsia"/>
          <w:color w:val="000000"/>
        </w:rPr>
        <w:t>表示主尺的整毫米数，</w:t>
      </w:r>
      <w:r>
        <w:rPr>
          <w:rFonts w:eastAsia="Times New Roman"/>
          <w:color w:val="000000"/>
        </w:rPr>
        <w:t>k</w:t>
      </w:r>
      <w:r>
        <w:rPr>
          <w:rFonts w:hint="eastAsia"/>
          <w:color w:val="000000"/>
        </w:rPr>
        <w:t>表示与主尺刻线对齐的游标尺上的刻线序数，</w:t>
      </w:r>
      <w:r>
        <w:rPr>
          <w:rFonts w:eastAsia="Times New Roman"/>
          <w:i/>
          <w:color w:val="000000"/>
        </w:rPr>
        <w:t>a</w:t>
      </w:r>
      <w:r>
        <w:rPr>
          <w:rFonts w:hint="eastAsia"/>
          <w:color w:val="000000"/>
        </w:rPr>
        <w:t>表示游标卡尺的精确度，则待测物体的长度表达式可归纳为：</w:t>
      </w:r>
      <w:r>
        <w:pict>
          <v:shape id="_x0000_i1027" type="#_x0000_t75" alt="学科网(www.zxxk.com)--教育资源门户，提供试题试卷、教案、课件、教学论文、素材等各类教学资源库下载，还有大量丰富的教学资讯！" style="width:17.25pt;height:11.25pt" equationxml="&lt;">
            <v:imagedata r:id="rId31" o:title=""/>
          </v:shape>
        </w:pict>
      </w:r>
      <w:r>
        <w:rPr>
          <w:color w:val="000000"/>
        </w:rPr>
        <w:t>_____________________</w:t>
      </w:r>
      <w:r>
        <w:rPr>
          <w:rFonts w:hint="eastAsia"/>
          <w:color w:val="000000"/>
        </w:rPr>
        <w:t>。</w:t>
      </w:r>
    </w:p>
    <w:p w:rsidR="00025288" w:rsidRDefault="00025288" w:rsidP="00025288">
      <w:pPr>
        <w:spacing w:line="360" w:lineRule="auto"/>
        <w:jc w:val="left"/>
        <w:textAlignment w:val="center"/>
        <w:rPr>
          <w:color w:val="000000"/>
        </w:rPr>
      </w:pPr>
      <w:r>
        <w:rPr>
          <w:rFonts w:eastAsia="新宋体"/>
          <w:szCs w:val="21"/>
        </w:rPr>
        <w:t>14</w:t>
      </w:r>
      <w:r>
        <w:rPr>
          <w:rFonts w:eastAsia="新宋体" w:hint="eastAsia"/>
          <w:szCs w:val="21"/>
        </w:rPr>
        <w:t>．</w:t>
      </w:r>
      <w:r>
        <w:rPr>
          <w:rFonts w:hint="eastAsia"/>
          <w:color w:val="FF0000"/>
        </w:rPr>
        <w:t>（</w:t>
      </w:r>
      <w:r>
        <w:rPr>
          <w:color w:val="FF0000"/>
        </w:rPr>
        <w:t>2019·</w:t>
      </w:r>
      <w:r>
        <w:rPr>
          <w:rFonts w:hint="eastAsia"/>
          <w:color w:val="FF0000"/>
        </w:rPr>
        <w:t>云南省昆明市）</w:t>
      </w:r>
      <w:r>
        <w:rPr>
          <w:rFonts w:hint="eastAsia"/>
          <w:color w:val="000000"/>
        </w:rPr>
        <w:t>图中物体的长度是</w:t>
      </w:r>
      <w:r>
        <w:rPr>
          <w:color w:val="000000"/>
        </w:rPr>
        <w:t>________</w:t>
      </w:r>
      <w:r>
        <w:rPr>
          <w:rFonts w:eastAsia="Times New Roman"/>
          <w:color w:val="000000"/>
        </w:rPr>
        <w:t>mm</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2276475" cy="809625"/>
            <wp:effectExtent l="0" t="0" r="9525" b="9525"/>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76475" cy="80962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lastRenderedPageBreak/>
        <w:t>15</w:t>
      </w:r>
      <w:r>
        <w:rPr>
          <w:rFonts w:eastAsia="新宋体" w:hint="eastAsia"/>
          <w:szCs w:val="21"/>
        </w:rPr>
        <w:t>．</w:t>
      </w:r>
      <w:r>
        <w:rPr>
          <w:rFonts w:hint="eastAsia"/>
          <w:color w:val="FF0000"/>
        </w:rPr>
        <w:t>（</w:t>
      </w:r>
      <w:r>
        <w:rPr>
          <w:color w:val="FF0000"/>
        </w:rPr>
        <w:t>2019·</w:t>
      </w:r>
      <w:r>
        <w:rPr>
          <w:rFonts w:hint="eastAsia"/>
          <w:color w:val="FF0000"/>
        </w:rPr>
        <w:t>吉林省）</w:t>
      </w:r>
      <w:r>
        <w:rPr>
          <w:rFonts w:hint="eastAsia"/>
          <w:color w:val="000000"/>
        </w:rPr>
        <w:t>长吉公路全长约</w:t>
      </w:r>
      <w:r>
        <w:rPr>
          <w:rFonts w:eastAsia="Times New Roman"/>
          <w:color w:val="000000"/>
        </w:rPr>
        <w:t>110km</w:t>
      </w:r>
      <w:r>
        <w:rPr>
          <w:rFonts w:hint="eastAsia"/>
          <w:color w:val="000000"/>
        </w:rPr>
        <w:t>，一辆轿车以</w:t>
      </w:r>
      <w:r>
        <w:rPr>
          <w:rFonts w:eastAsia="Times New Roman"/>
          <w:color w:val="000000"/>
        </w:rPr>
        <w:t>100km/h</w:t>
      </w:r>
      <w:r>
        <w:rPr>
          <w:rFonts w:hint="eastAsia"/>
          <w:color w:val="000000"/>
        </w:rPr>
        <w:t>的速度匀速行驶，通过长吉公路约需要</w:t>
      </w:r>
      <w:r>
        <w:rPr>
          <w:color w:val="000000"/>
        </w:rPr>
        <w:t>_______</w:t>
      </w:r>
      <w:r>
        <w:rPr>
          <w:rFonts w:hint="eastAsia"/>
          <w:color w:val="000000"/>
        </w:rPr>
        <w:t>小时。以正在行驶的轿车为参照物，路旁的护栏是</w:t>
      </w:r>
      <w:r>
        <w:rPr>
          <w:color w:val="000000"/>
        </w:rPr>
        <w:t>_______</w:t>
      </w:r>
      <w:r>
        <w:rPr>
          <w:rFonts w:hint="eastAsia"/>
          <w:color w:val="000000"/>
        </w:rPr>
        <w:t>的。</w:t>
      </w:r>
    </w:p>
    <w:p w:rsidR="00025288" w:rsidRDefault="00025288" w:rsidP="00025288">
      <w:pPr>
        <w:spacing w:line="360" w:lineRule="auto"/>
        <w:jc w:val="left"/>
        <w:textAlignment w:val="center"/>
        <w:rPr>
          <w:color w:val="000000"/>
        </w:rPr>
      </w:pPr>
      <w:r>
        <w:rPr>
          <w:rFonts w:eastAsia="新宋体"/>
          <w:szCs w:val="21"/>
        </w:rPr>
        <w:t>16</w:t>
      </w:r>
      <w:r>
        <w:rPr>
          <w:rFonts w:eastAsia="新宋体" w:hint="eastAsia"/>
          <w:szCs w:val="21"/>
        </w:rPr>
        <w:t>．</w:t>
      </w:r>
      <w:r>
        <w:rPr>
          <w:rFonts w:hint="eastAsia"/>
          <w:color w:val="FF0000"/>
        </w:rPr>
        <w:t>（</w:t>
      </w:r>
      <w:r>
        <w:rPr>
          <w:color w:val="FF0000"/>
        </w:rPr>
        <w:t>2019·</w:t>
      </w:r>
      <w:r>
        <w:rPr>
          <w:rFonts w:hint="eastAsia"/>
          <w:color w:val="FF0000"/>
        </w:rPr>
        <w:t>四川省攀枝花市）</w:t>
      </w:r>
      <w:r>
        <w:rPr>
          <w:rFonts w:eastAsia="Times New Roman"/>
          <w:color w:val="000000"/>
        </w:rPr>
        <w:t>2018</w:t>
      </w:r>
      <w:r>
        <w:rPr>
          <w:rFonts w:hint="eastAsia"/>
          <w:color w:val="000000"/>
        </w:rPr>
        <w:t>年</w:t>
      </w:r>
      <w:r>
        <w:rPr>
          <w:rFonts w:eastAsia="Times New Roman"/>
          <w:color w:val="000000"/>
        </w:rPr>
        <w:t>10</w:t>
      </w:r>
      <w:r>
        <w:rPr>
          <w:rFonts w:hint="eastAsia"/>
          <w:color w:val="000000"/>
        </w:rPr>
        <w:t>月歼</w:t>
      </w:r>
      <w:r>
        <w:rPr>
          <w:rFonts w:eastAsia="Times New Roman"/>
          <w:color w:val="000000"/>
        </w:rPr>
        <w:t>20</w:t>
      </w:r>
      <w:r>
        <w:rPr>
          <w:rFonts w:hint="eastAsia"/>
          <w:color w:val="000000"/>
        </w:rPr>
        <w:t>以编队飞行亮相珠海航展，完成各种高难度战术机动，体现优越气动特性。在飞行中，飞行员相对于他驾驶的飞机是</w:t>
      </w:r>
      <w:r>
        <w:rPr>
          <w:color w:val="000000"/>
        </w:rPr>
        <w:t>____</w:t>
      </w:r>
      <w:r>
        <w:rPr>
          <w:rFonts w:hint="eastAsia"/>
          <w:color w:val="000000"/>
        </w:rPr>
        <w:t>（填</w:t>
      </w:r>
      <w:r>
        <w:rPr>
          <w:color w:val="000000"/>
        </w:rPr>
        <w:t>“</w:t>
      </w:r>
      <w:r>
        <w:rPr>
          <w:rFonts w:hint="eastAsia"/>
          <w:color w:val="000000"/>
        </w:rPr>
        <w:t>运动</w:t>
      </w:r>
      <w:r>
        <w:rPr>
          <w:color w:val="000000"/>
        </w:rPr>
        <w:t>”</w:t>
      </w:r>
      <w:r>
        <w:rPr>
          <w:rFonts w:hint="eastAsia"/>
          <w:color w:val="000000"/>
        </w:rPr>
        <w:t>或</w:t>
      </w:r>
      <w:r>
        <w:rPr>
          <w:color w:val="000000"/>
        </w:rPr>
        <w:t>“</w:t>
      </w:r>
      <w:r>
        <w:rPr>
          <w:rFonts w:hint="eastAsia"/>
          <w:color w:val="000000"/>
        </w:rPr>
        <w:t>静止</w:t>
      </w:r>
      <w:r>
        <w:rPr>
          <w:color w:val="000000"/>
        </w:rPr>
        <w:t>”</w:t>
      </w:r>
      <w:r>
        <w:rPr>
          <w:rFonts w:hint="eastAsia"/>
          <w:color w:val="000000"/>
        </w:rPr>
        <w:t>）的。完成表演，飞机返场，着陆后由于</w:t>
      </w:r>
      <w:r>
        <w:rPr>
          <w:color w:val="000000"/>
        </w:rPr>
        <w:t>____</w:t>
      </w:r>
      <w:r>
        <w:rPr>
          <w:rFonts w:hint="eastAsia"/>
          <w:color w:val="000000"/>
        </w:rPr>
        <w:t>飞机还要向前滑行一段距离才能停下。</w:t>
      </w:r>
    </w:p>
    <w:p w:rsidR="00025288" w:rsidRDefault="00025288" w:rsidP="00025288">
      <w:pPr>
        <w:spacing w:line="360" w:lineRule="auto"/>
        <w:jc w:val="left"/>
        <w:textAlignment w:val="center"/>
        <w:rPr>
          <w:color w:val="000000"/>
        </w:rPr>
      </w:pPr>
      <w:r>
        <w:rPr>
          <w:noProof/>
          <w:color w:val="000000"/>
        </w:rPr>
        <w:drawing>
          <wp:inline distT="0" distB="0" distL="0" distR="0">
            <wp:extent cx="1381125" cy="73342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81125" cy="73342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17</w:t>
      </w:r>
      <w:r>
        <w:rPr>
          <w:rFonts w:eastAsia="新宋体" w:hint="eastAsia"/>
          <w:szCs w:val="21"/>
        </w:rPr>
        <w:t>．</w:t>
      </w:r>
      <w:r>
        <w:rPr>
          <w:rFonts w:hint="eastAsia"/>
          <w:color w:val="FF0000"/>
        </w:rPr>
        <w:t>（</w:t>
      </w:r>
      <w:r>
        <w:rPr>
          <w:color w:val="FF0000"/>
        </w:rPr>
        <w:t>2019·</w:t>
      </w:r>
      <w:r>
        <w:rPr>
          <w:rFonts w:hint="eastAsia"/>
          <w:color w:val="FF0000"/>
        </w:rPr>
        <w:t>四川省攀枝花市）</w:t>
      </w:r>
      <w:r>
        <w:rPr>
          <w:rFonts w:hint="eastAsia"/>
          <w:color w:val="000000"/>
        </w:rPr>
        <w:t>西成高速铁路运营标志着我国华北地区至西南地区又增加一条大能力、高密度的旅客运输主通道。</w:t>
      </w:r>
      <w:r>
        <w:rPr>
          <w:rFonts w:eastAsia="Times New Roman"/>
          <w:color w:val="000000"/>
        </w:rPr>
        <w:t>G2204</w:t>
      </w:r>
      <w:r>
        <w:rPr>
          <w:rFonts w:hint="eastAsia"/>
          <w:color w:val="000000"/>
        </w:rPr>
        <w:t>是从成都东开往郑州东的一趟高速列车，其部分运行时刻表如下。</w:t>
      </w:r>
      <w:r>
        <w:rPr>
          <w:rFonts w:eastAsia="Times New Roman"/>
          <w:color w:val="000000"/>
        </w:rPr>
        <w:t>G2204</w:t>
      </w:r>
      <w:r>
        <w:rPr>
          <w:rFonts w:hint="eastAsia"/>
          <w:color w:val="000000"/>
        </w:rPr>
        <w:t>从成都东开往西安北的平均速度大约为</w:t>
      </w:r>
      <w:r>
        <w:rPr>
          <w:color w:val="000000"/>
        </w:rPr>
        <w:t>______</w:t>
      </w:r>
      <w:r>
        <w:rPr>
          <w:rFonts w:eastAsia="Times New Roman"/>
          <w:color w:val="000000"/>
        </w:rPr>
        <w:t>km/h</w:t>
      </w:r>
      <w:r>
        <w:rPr>
          <w:rFonts w:hint="eastAsia"/>
          <w:color w:val="000000"/>
        </w:rPr>
        <w:t>，这个速度比以</w:t>
      </w:r>
      <w:r>
        <w:rPr>
          <w:rFonts w:eastAsia="Times New Roman"/>
          <w:color w:val="000000"/>
        </w:rPr>
        <w:t>48m/s</w:t>
      </w:r>
      <w:r>
        <w:rPr>
          <w:rFonts w:hint="eastAsia"/>
          <w:color w:val="000000"/>
        </w:rPr>
        <w:t>飞行的雨燕速度</w:t>
      </w:r>
      <w:r>
        <w:rPr>
          <w:color w:val="000000"/>
        </w:rPr>
        <w:t>____</w:t>
      </w:r>
      <w:r>
        <w:rPr>
          <w:rFonts w:hint="eastAsia"/>
          <w:color w:val="000000"/>
        </w:rPr>
        <w:t>（填</w:t>
      </w:r>
      <w:r>
        <w:rPr>
          <w:color w:val="000000"/>
        </w:rPr>
        <w:t>“</w:t>
      </w:r>
      <w:r>
        <w:rPr>
          <w:rFonts w:hint="eastAsia"/>
          <w:color w:val="000000"/>
        </w:rPr>
        <w:t>大</w:t>
      </w:r>
      <w:r>
        <w:rPr>
          <w:color w:val="000000"/>
        </w:rPr>
        <w:t>”</w:t>
      </w:r>
      <w:r>
        <w:rPr>
          <w:rFonts w:hint="eastAsia"/>
          <w:color w:val="000000"/>
        </w:rPr>
        <w:t>或</w:t>
      </w:r>
      <w:r>
        <w:rPr>
          <w:color w:val="000000"/>
        </w:rPr>
        <w:t>“</w:t>
      </w:r>
      <w:r>
        <w:rPr>
          <w:rFonts w:hint="eastAsia"/>
          <w:color w:val="000000"/>
        </w:rPr>
        <w:t>小</w:t>
      </w:r>
      <w:r>
        <w:rPr>
          <w:color w:val="000000"/>
        </w:rPr>
        <w:t>”</w:t>
      </w:r>
      <w:r>
        <w:rPr>
          <w:rFonts w:hint="eastAsia"/>
          <w:color w:val="000000"/>
        </w:rPr>
        <w:t>）。</w:t>
      </w:r>
    </w:p>
    <w:tbl>
      <w:tblPr>
        <w:tblW w:w="7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2"/>
        <w:gridCol w:w="1303"/>
        <w:gridCol w:w="1303"/>
        <w:gridCol w:w="1302"/>
        <w:gridCol w:w="1303"/>
      </w:tblGrid>
      <w:tr w:rsidR="00025288" w:rsidTr="00025288">
        <w:trPr>
          <w:trHeight w:val="315"/>
        </w:trPr>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站序</w:t>
            </w:r>
          </w:p>
        </w:tc>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站名</w:t>
            </w:r>
          </w:p>
        </w:tc>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到时</w:t>
            </w:r>
          </w:p>
        </w:tc>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发时</w:t>
            </w:r>
          </w:p>
        </w:tc>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时长</w:t>
            </w:r>
          </w:p>
        </w:tc>
        <w:tc>
          <w:tcPr>
            <w:tcW w:w="13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里程</w:t>
            </w:r>
            <w:r>
              <w:rPr>
                <w:color w:val="000000"/>
              </w:rPr>
              <w:t>/km</w:t>
            </w:r>
          </w:p>
        </w:tc>
      </w:tr>
      <w:tr w:rsidR="00025288" w:rsidTr="00025288">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成都东</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08</w:t>
            </w:r>
            <w:r>
              <w:rPr>
                <w:rFonts w:hint="eastAsia"/>
                <w:color w:val="000000"/>
              </w:rPr>
              <w:t>：</w:t>
            </w:r>
            <w:r>
              <w:rPr>
                <w:color w:val="000000"/>
              </w:rPr>
              <w:t>08</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0</w:t>
            </w:r>
          </w:p>
        </w:tc>
      </w:tr>
      <w:tr w:rsidR="00025288" w:rsidTr="00025288">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青北江东</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08</w:t>
            </w:r>
            <w:r>
              <w:rPr>
                <w:rFonts w:hint="eastAsia"/>
                <w:color w:val="000000"/>
              </w:rPr>
              <w:t>：</w:t>
            </w:r>
            <w:r>
              <w:rPr>
                <w:color w:val="000000"/>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08</w:t>
            </w:r>
            <w:r>
              <w:rPr>
                <w:rFonts w:hint="eastAsia"/>
                <w:color w:val="000000"/>
              </w:rPr>
              <w:t>：</w:t>
            </w:r>
            <w:r>
              <w:rPr>
                <w:color w:val="000000"/>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3</w:t>
            </w:r>
            <w:r>
              <w:rPr>
                <w:rFonts w:hint="eastAsia"/>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32</w:t>
            </w:r>
          </w:p>
        </w:tc>
      </w:tr>
      <w:tr w:rsidR="00025288" w:rsidTr="00025288">
        <w:trPr>
          <w:trHeight w:val="315"/>
        </w:trPr>
        <w:tc>
          <w:tcPr>
            <w:tcW w:w="0" w:type="auto"/>
            <w:gridSpan w:val="6"/>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w:t>
            </w:r>
          </w:p>
        </w:tc>
      </w:tr>
      <w:tr w:rsidR="00025288" w:rsidTr="00025288">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汉中</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10</w:t>
            </w:r>
            <w:r>
              <w:rPr>
                <w:rFonts w:hint="eastAsia"/>
                <w:color w:val="000000"/>
              </w:rPr>
              <w:t>：</w:t>
            </w:r>
            <w:r>
              <w:rPr>
                <w:color w:val="000000"/>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10</w:t>
            </w:r>
            <w:r>
              <w:rPr>
                <w:rFonts w:hint="eastAsia"/>
                <w:color w:val="000000"/>
              </w:rPr>
              <w:t>：</w:t>
            </w:r>
            <w:r>
              <w:rPr>
                <w:color w:val="000000"/>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3</w:t>
            </w:r>
            <w:r>
              <w:rPr>
                <w:rFonts w:hint="eastAsia"/>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416</w:t>
            </w:r>
          </w:p>
        </w:tc>
      </w:tr>
      <w:tr w:rsidR="00025288" w:rsidTr="00025288">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rFonts w:hint="eastAsia"/>
                <w:color w:val="000000"/>
              </w:rPr>
              <w:t>西安北</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12</w:t>
            </w:r>
            <w:r>
              <w:rPr>
                <w:rFonts w:hint="eastAsia"/>
                <w:color w:val="000000"/>
              </w:rPr>
              <w:t>：</w:t>
            </w:r>
            <w:r>
              <w:rPr>
                <w:color w:val="000000"/>
              </w:rPr>
              <w:t>01</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12</w:t>
            </w:r>
            <w:r>
              <w:rPr>
                <w:rFonts w:hint="eastAsia"/>
                <w:color w:val="000000"/>
              </w:rPr>
              <w:t>：</w:t>
            </w:r>
            <w:r>
              <w:rPr>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9</w:t>
            </w:r>
            <w:r>
              <w:rPr>
                <w:rFonts w:hint="eastAsia"/>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color w:val="000000"/>
              </w:rPr>
            </w:pPr>
            <w:r>
              <w:rPr>
                <w:color w:val="000000"/>
              </w:rPr>
              <w:t>658</w:t>
            </w:r>
          </w:p>
        </w:tc>
      </w:tr>
    </w:tbl>
    <w:p w:rsidR="00025288" w:rsidRDefault="00025288" w:rsidP="00025288">
      <w:pPr>
        <w:spacing w:line="360" w:lineRule="auto"/>
        <w:jc w:val="left"/>
        <w:textAlignment w:val="center"/>
        <w:rPr>
          <w:rFonts w:ascii="Times New Roman" w:eastAsia="Times New Roman" w:hAnsi="Times New Roman" w:cs="Times New Roman"/>
          <w:color w:val="000000"/>
        </w:rPr>
      </w:pPr>
      <w:r>
        <w:rPr>
          <w:rFonts w:eastAsia="新宋体"/>
          <w:szCs w:val="21"/>
        </w:rPr>
        <w:t>18</w:t>
      </w:r>
      <w:r>
        <w:rPr>
          <w:rFonts w:eastAsia="新宋体" w:hint="eastAsia"/>
          <w:szCs w:val="21"/>
        </w:rPr>
        <w:t>．</w:t>
      </w:r>
      <w:r>
        <w:rPr>
          <w:rFonts w:hint="eastAsia"/>
          <w:color w:val="FF0000"/>
        </w:rPr>
        <w:t>（</w:t>
      </w:r>
      <w:r>
        <w:rPr>
          <w:color w:val="FF0000"/>
        </w:rPr>
        <w:t>2019·</w:t>
      </w:r>
      <w:r>
        <w:rPr>
          <w:rFonts w:hint="eastAsia"/>
          <w:color w:val="FF0000"/>
        </w:rPr>
        <w:t>江苏省泰州市）</w:t>
      </w:r>
      <w:r>
        <w:rPr>
          <w:rFonts w:hint="eastAsia"/>
          <w:color w:val="000000"/>
        </w:rPr>
        <w:t>如图为小明用手机</w:t>
      </w:r>
      <w:r>
        <w:rPr>
          <w:rFonts w:eastAsia="Times New Roman"/>
          <w:color w:val="000000"/>
        </w:rPr>
        <w:t>APP</w:t>
      </w:r>
      <w:r>
        <w:rPr>
          <w:rFonts w:hint="eastAsia"/>
          <w:color w:val="000000"/>
        </w:rPr>
        <w:t>软件记录自己某一次跑步的数据截图</w:t>
      </w:r>
      <w:r>
        <w:rPr>
          <w:rFonts w:eastAsia="Times New Roman"/>
          <w:color w:val="000000"/>
        </w:rPr>
        <w:t>,</w:t>
      </w:r>
      <w:r>
        <w:rPr>
          <w:rFonts w:hint="eastAsia"/>
          <w:color w:val="000000"/>
        </w:rPr>
        <w:t>分析该图可知：他本次跑步时间为</w:t>
      </w:r>
      <w:r>
        <w:rPr>
          <w:color w:val="000000"/>
        </w:rPr>
        <w:t>____</w:t>
      </w:r>
      <w:r>
        <w:rPr>
          <w:rFonts w:eastAsia="Times New Roman"/>
          <w:color w:val="000000"/>
        </w:rPr>
        <w:t>min,</w:t>
      </w:r>
      <w:r>
        <w:rPr>
          <w:rFonts w:hint="eastAsia"/>
          <w:color w:val="000000"/>
        </w:rPr>
        <w:t>通过的路程为</w:t>
      </w:r>
      <w:r>
        <w:rPr>
          <w:color w:val="000000"/>
        </w:rPr>
        <w:t>____</w:t>
      </w:r>
      <w:r>
        <w:rPr>
          <w:rFonts w:eastAsia="Times New Roman"/>
          <w:color w:val="000000"/>
        </w:rPr>
        <w:t xml:space="preserve">km, </w:t>
      </w:r>
      <w:r>
        <w:rPr>
          <w:rFonts w:hint="eastAsia"/>
          <w:color w:val="000000"/>
        </w:rPr>
        <w:t>每跑一步的平均长度为</w:t>
      </w:r>
      <w:r>
        <w:rPr>
          <w:color w:val="000000"/>
        </w:rPr>
        <w:t>____</w:t>
      </w:r>
      <w:r>
        <w:rPr>
          <w:rFonts w:eastAsia="Times New Roman"/>
          <w:color w:val="000000"/>
        </w:rPr>
        <w:t>m</w:t>
      </w:r>
    </w:p>
    <w:p w:rsidR="00025288" w:rsidRDefault="00025288" w:rsidP="00025288">
      <w:pPr>
        <w:spacing w:line="360" w:lineRule="auto"/>
        <w:jc w:val="left"/>
        <w:textAlignment w:val="center"/>
        <w:rPr>
          <w:color w:val="000000"/>
        </w:rPr>
      </w:pPr>
      <w:r>
        <w:rPr>
          <w:noProof/>
          <w:color w:val="000000"/>
        </w:rPr>
        <w:drawing>
          <wp:inline distT="0" distB="0" distL="0" distR="0">
            <wp:extent cx="1390650" cy="1466850"/>
            <wp:effectExtent l="0" t="0" r="0"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90650" cy="1466850"/>
                    </a:xfrm>
                    <a:prstGeom prst="rect">
                      <a:avLst/>
                    </a:prstGeom>
                    <a:noFill/>
                    <a:ln>
                      <a:noFill/>
                    </a:ln>
                  </pic:spPr>
                </pic:pic>
              </a:graphicData>
            </a:graphic>
          </wp:inline>
        </w:drawing>
      </w:r>
    </w:p>
    <w:p w:rsidR="00025288" w:rsidRDefault="00025288" w:rsidP="00025288">
      <w:pPr>
        <w:pStyle w:val="Normal1"/>
        <w:spacing w:line="360" w:lineRule="auto"/>
        <w:jc w:val="left"/>
        <w:textAlignment w:val="center"/>
        <w:rPr>
          <w:rFonts w:ascii="Times New Roman" w:hAnsi="Times New Roman" w:cs="Times New Roman"/>
          <w:color w:val="000000"/>
        </w:rPr>
      </w:pPr>
      <w:r>
        <w:rPr>
          <w:rFonts w:ascii="Times New Roman" w:eastAsia="新宋体" w:hAnsi="Times New Roman" w:cs="Times New Roman"/>
          <w:szCs w:val="21"/>
        </w:rPr>
        <w:t>19</w:t>
      </w:r>
      <w:r>
        <w:rPr>
          <w:rFonts w:ascii="Times New Roman" w:eastAsia="新宋体" w:hAnsi="Times New Roman" w:cs="Times New Roman" w:hint="eastAsia"/>
          <w:szCs w:val="21"/>
        </w:rPr>
        <w:t>．</w:t>
      </w:r>
      <w:r>
        <w:rPr>
          <w:rFonts w:ascii="Times New Roman" w:hAnsi="Times New Roman" w:cs="Times New Roman" w:hint="eastAsia"/>
          <w:color w:val="FF0000"/>
        </w:rPr>
        <w:t>（</w:t>
      </w:r>
      <w:r>
        <w:rPr>
          <w:rFonts w:ascii="Times New Roman" w:hAnsi="Times New Roman" w:cs="Times New Roman"/>
          <w:color w:val="FF0000"/>
        </w:rPr>
        <w:t>2019·</w:t>
      </w:r>
      <w:r>
        <w:rPr>
          <w:rFonts w:ascii="Times New Roman" w:hAnsi="Times New Roman" w:cs="Times New Roman" w:hint="eastAsia"/>
          <w:color w:val="FF0000"/>
        </w:rPr>
        <w:t>山东省济宁市）</w:t>
      </w:r>
      <w:r>
        <w:rPr>
          <w:rFonts w:ascii="Times New Roman" w:hAnsi="Times New Roman" w:cs="Times New Roman" w:hint="eastAsia"/>
          <w:color w:val="000000"/>
        </w:rPr>
        <w:t>如图所示的图像是某物体在</w:t>
      </w:r>
      <w:r>
        <w:rPr>
          <w:rFonts w:ascii="Times New Roman" w:eastAsia="Times New Roman" w:hAnsi="Times New Roman" w:cs="Times New Roman"/>
          <w:color w:val="000000"/>
        </w:rPr>
        <w:t>40s</w:t>
      </w:r>
      <w:r>
        <w:rPr>
          <w:rFonts w:ascii="Times New Roman" w:hAnsi="Times New Roman" w:cs="Times New Roman" w:hint="eastAsia"/>
          <w:color w:val="000000"/>
        </w:rPr>
        <w:t>内沿直线运动的</w:t>
      </w:r>
      <w:r>
        <w:rPr>
          <w:rFonts w:ascii="Times New Roman" w:eastAsia="Times New Roman" w:hAnsi="Times New Roman" w:cs="Times New Roman"/>
          <w:color w:val="000000"/>
        </w:rPr>
        <w:t>s-t</w:t>
      </w:r>
      <w:r>
        <w:rPr>
          <w:rFonts w:ascii="Times New Roman" w:hAnsi="Times New Roman" w:cs="Times New Roman" w:hint="eastAsia"/>
          <w:color w:val="000000"/>
        </w:rPr>
        <w:t>图像。分析图像信息</w:t>
      </w:r>
      <w:r>
        <w:rPr>
          <w:rFonts w:ascii="Times New Roman" w:eastAsia="Times New Roman" w:hAnsi="Times New Roman" w:cs="Times New Roman"/>
          <w:color w:val="000000"/>
        </w:rPr>
        <w:t>,</w:t>
      </w:r>
      <w:r>
        <w:rPr>
          <w:rFonts w:ascii="Times New Roman" w:hAnsi="Times New Roman" w:cs="Times New Roman" w:hint="eastAsia"/>
          <w:color w:val="000000"/>
        </w:rPr>
        <w:t>前</w:t>
      </w:r>
      <w:r>
        <w:rPr>
          <w:rFonts w:ascii="Times New Roman" w:eastAsia="Times New Roman" w:hAnsi="Times New Roman" w:cs="Times New Roman"/>
          <w:color w:val="000000"/>
        </w:rPr>
        <w:t>30s</w:t>
      </w:r>
      <w:r>
        <w:rPr>
          <w:rFonts w:ascii="Times New Roman" w:hAnsi="Times New Roman" w:cs="Times New Roman" w:hint="eastAsia"/>
          <w:color w:val="000000"/>
        </w:rPr>
        <w:t>内物体通过的路程为</w:t>
      </w:r>
      <w:r>
        <w:rPr>
          <w:rFonts w:ascii="Times New Roman" w:hAnsi="Times New Roman" w:cs="Times New Roman"/>
          <w:color w:val="000000"/>
        </w:rPr>
        <w:t>_____</w:t>
      </w:r>
      <w:r>
        <w:rPr>
          <w:rFonts w:ascii="Times New Roman" w:eastAsia="Times New Roman" w:hAnsi="Times New Roman" w:cs="Times New Roman"/>
          <w:color w:val="000000"/>
        </w:rPr>
        <w:t>m;</w:t>
      </w:r>
      <w:r>
        <w:rPr>
          <w:rFonts w:ascii="Times New Roman" w:hAnsi="Times New Roman" w:cs="Times New Roman" w:hint="eastAsia"/>
          <w:color w:val="000000"/>
        </w:rPr>
        <w:t>在这</w:t>
      </w:r>
      <w:r>
        <w:rPr>
          <w:rFonts w:ascii="Times New Roman" w:eastAsia="Times New Roman" w:hAnsi="Times New Roman" w:cs="Times New Roman"/>
          <w:color w:val="000000"/>
        </w:rPr>
        <w:t>40s</w:t>
      </w:r>
      <w:r>
        <w:rPr>
          <w:rFonts w:ascii="Times New Roman" w:hAnsi="Times New Roman" w:cs="Times New Roman" w:hint="eastAsia"/>
          <w:color w:val="000000"/>
        </w:rPr>
        <w:t>内</w:t>
      </w:r>
      <w:r>
        <w:rPr>
          <w:rFonts w:ascii="Times New Roman" w:eastAsia="Times New Roman" w:hAnsi="Times New Roman" w:cs="Times New Roman"/>
          <w:color w:val="000000"/>
        </w:rPr>
        <w:t>,</w:t>
      </w:r>
      <w:r>
        <w:rPr>
          <w:rFonts w:ascii="Times New Roman" w:hAnsi="Times New Roman" w:cs="Times New Roman" w:hint="eastAsia"/>
          <w:color w:val="000000"/>
        </w:rPr>
        <w:t>该物体的平均速度为</w:t>
      </w:r>
      <w:r>
        <w:rPr>
          <w:rFonts w:ascii="Times New Roman" w:hAnsi="Times New Roman" w:cs="Times New Roman"/>
          <w:color w:val="000000"/>
        </w:rPr>
        <w:t>_____</w:t>
      </w:r>
      <w:r>
        <w:rPr>
          <w:rFonts w:ascii="Times New Roman" w:eastAsia="Times New Roman" w:hAnsi="Times New Roman" w:cs="Times New Roman"/>
          <w:color w:val="000000"/>
        </w:rPr>
        <w:t>m/s</w:t>
      </w:r>
      <w:r>
        <w:rPr>
          <w:rFonts w:ascii="Times New Roman" w:hAnsi="Times New Roman" w:cs="Times New Roman" w:hint="eastAsia"/>
          <w:color w:val="000000"/>
        </w:rPr>
        <w:t>。</w:t>
      </w:r>
    </w:p>
    <w:p w:rsidR="00025288" w:rsidRDefault="00025288" w:rsidP="00025288">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1428750" cy="100965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0" cy="1009650"/>
                    </a:xfrm>
                    <a:prstGeom prst="rect">
                      <a:avLst/>
                    </a:prstGeom>
                    <a:noFill/>
                    <a:ln>
                      <a:noFill/>
                    </a:ln>
                  </pic:spPr>
                </pic:pic>
              </a:graphicData>
            </a:graphic>
          </wp:inline>
        </w:drawing>
      </w:r>
    </w:p>
    <w:p w:rsidR="00025288" w:rsidRDefault="00025288" w:rsidP="00025288">
      <w:pPr>
        <w:spacing w:line="360" w:lineRule="auto"/>
        <w:jc w:val="left"/>
        <w:textAlignment w:val="center"/>
        <w:rPr>
          <w:rFonts w:ascii="Times New Roman" w:hAnsi="Times New Roman" w:cs="Times New Roman"/>
          <w:color w:val="000000"/>
        </w:rPr>
      </w:pPr>
      <w:r>
        <w:rPr>
          <w:rFonts w:eastAsia="新宋体"/>
          <w:szCs w:val="21"/>
        </w:rPr>
        <w:t>20</w:t>
      </w:r>
      <w:r>
        <w:rPr>
          <w:rFonts w:eastAsia="新宋体" w:hint="eastAsia"/>
          <w:szCs w:val="21"/>
        </w:rPr>
        <w:t>．</w:t>
      </w:r>
      <w:r>
        <w:rPr>
          <w:rFonts w:hint="eastAsia"/>
          <w:color w:val="FF0000"/>
        </w:rPr>
        <w:t>（</w:t>
      </w:r>
      <w:r>
        <w:rPr>
          <w:color w:val="FF0000"/>
        </w:rPr>
        <w:t>2019·</w:t>
      </w:r>
      <w:r>
        <w:rPr>
          <w:rFonts w:hint="eastAsia"/>
          <w:color w:val="FF0000"/>
        </w:rPr>
        <w:t>贵州黔东南、黔西南和黔南州）</w:t>
      </w:r>
      <w:r>
        <w:rPr>
          <w:rFonts w:hint="eastAsia"/>
          <w:color w:val="000000"/>
        </w:rPr>
        <w:t>小刚同学在实验室用天平测某石块的质量，天平平衡时，右盘中砝码和游码在标尺上位置如图所示，则该石块的质量是</w:t>
      </w:r>
      <w:r>
        <w:rPr>
          <w:color w:val="000000"/>
        </w:rPr>
        <w:t>_____</w:t>
      </w:r>
      <w:r>
        <w:rPr>
          <w:rFonts w:eastAsia="Times New Roman"/>
          <w:color w:val="000000"/>
        </w:rPr>
        <w:t>g</w:t>
      </w:r>
      <w:r>
        <w:rPr>
          <w:rFonts w:hint="eastAsia"/>
          <w:color w:val="000000"/>
        </w:rPr>
        <w:t>，接着测出石块体积为</w:t>
      </w:r>
      <w:r>
        <w:rPr>
          <w:rFonts w:eastAsia="Times New Roman"/>
          <w:color w:val="000000"/>
        </w:rPr>
        <w:t>20cm</w:t>
      </w:r>
      <w:r>
        <w:rPr>
          <w:rFonts w:eastAsia="Times New Roman"/>
          <w:color w:val="000000"/>
          <w:vertAlign w:val="superscript"/>
        </w:rPr>
        <w:t>3</w:t>
      </w:r>
      <w:r>
        <w:rPr>
          <w:rFonts w:hint="eastAsia"/>
          <w:color w:val="000000"/>
        </w:rPr>
        <w:t>，则石块的密度为</w:t>
      </w:r>
      <w:r>
        <w:rPr>
          <w:color w:val="000000"/>
        </w:rPr>
        <w:t>_____</w:t>
      </w:r>
      <w:r>
        <w:rPr>
          <w:rFonts w:eastAsia="Times New Roman"/>
          <w:color w:val="000000"/>
        </w:rPr>
        <w:t>kg/m</w:t>
      </w:r>
      <w:r>
        <w:rPr>
          <w:rFonts w:eastAsia="Times New Roman"/>
          <w:color w:val="000000"/>
          <w:vertAlign w:val="superscript"/>
        </w:rPr>
        <w:t>3</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638300" cy="952500"/>
            <wp:effectExtent l="0" t="0" r="0"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21</w:t>
      </w:r>
      <w:r>
        <w:rPr>
          <w:rFonts w:eastAsia="新宋体" w:hint="eastAsia"/>
          <w:szCs w:val="21"/>
        </w:rPr>
        <w:t>．</w:t>
      </w:r>
      <w:r>
        <w:rPr>
          <w:rFonts w:hint="eastAsia"/>
          <w:color w:val="FF0000"/>
        </w:rPr>
        <w:t>（</w:t>
      </w:r>
      <w:r>
        <w:rPr>
          <w:color w:val="FF0000"/>
        </w:rPr>
        <w:t>2019·</w:t>
      </w:r>
      <w:r>
        <w:rPr>
          <w:rFonts w:hint="eastAsia"/>
          <w:color w:val="FF0000"/>
        </w:rPr>
        <w:t>广东省广州市）</w:t>
      </w:r>
      <w:r>
        <w:rPr>
          <w:rFonts w:hint="eastAsia"/>
          <w:color w:val="000000"/>
        </w:rPr>
        <w:t>如图甲所示，瓶口扎上橡皮膜，把一定质量的气体密封在玻璃瓶内，小明把此瓶从甲地带到海拔更高的乙地，发现橡皮膜向上凸出</w:t>
      </w:r>
      <w:r>
        <w:rPr>
          <w:rFonts w:eastAsia="Times New Roman"/>
          <w:color w:val="000000"/>
        </w:rPr>
        <w:t>(</w:t>
      </w:r>
      <w:r>
        <w:rPr>
          <w:rFonts w:hint="eastAsia"/>
          <w:color w:val="000000"/>
        </w:rPr>
        <w:t>如图乙</w:t>
      </w:r>
      <w:r>
        <w:rPr>
          <w:rFonts w:eastAsia="Times New Roman"/>
          <w:color w:val="000000"/>
        </w:rPr>
        <w:t>)</w:t>
      </w:r>
      <w:r>
        <w:rPr>
          <w:rFonts w:hint="eastAsia"/>
          <w:color w:val="000000"/>
        </w:rPr>
        <w:t>，瓶内气体在甲地的密度为</w:t>
      </w:r>
      <w:r>
        <w:rPr>
          <w:rFonts w:eastAsia="Times New Roman"/>
          <w:i/>
          <w:color w:val="000000"/>
        </w:rPr>
        <w:t>ρ</w:t>
      </w:r>
      <w:r>
        <w:rPr>
          <w:rFonts w:hint="eastAsia"/>
          <w:color w:val="000000"/>
          <w:vertAlign w:val="subscript"/>
        </w:rPr>
        <w:t>甲</w:t>
      </w:r>
      <w:r>
        <w:rPr>
          <w:rFonts w:hint="eastAsia"/>
          <w:color w:val="000000"/>
        </w:rPr>
        <w:t>，在乙地的密度为</w:t>
      </w:r>
      <w:r>
        <w:rPr>
          <w:rFonts w:eastAsia="Times New Roman"/>
          <w:i/>
          <w:color w:val="000000"/>
        </w:rPr>
        <w:t>ρ</w:t>
      </w:r>
      <w:r>
        <w:rPr>
          <w:rFonts w:hint="eastAsia"/>
          <w:color w:val="000000"/>
          <w:vertAlign w:val="subscript"/>
        </w:rPr>
        <w:t>乙</w:t>
      </w:r>
      <w:r>
        <w:rPr>
          <w:rFonts w:eastAsia="Times New Roman"/>
          <w:color w:val="000000"/>
        </w:rPr>
        <w:t>.</w:t>
      </w:r>
      <w:r>
        <w:rPr>
          <w:rFonts w:hint="eastAsia"/>
          <w:color w:val="000000"/>
        </w:rPr>
        <w:t>根据公式</w:t>
      </w:r>
      <w:r>
        <w:rPr>
          <w:rFonts w:eastAsia="Times New Roman"/>
          <w:i/>
          <w:color w:val="000000"/>
        </w:rPr>
        <w:t>ρ</w:t>
      </w:r>
      <w:r>
        <w:rPr>
          <w:rFonts w:eastAsia="Times New Roman"/>
          <w:color w:val="000000"/>
        </w:rPr>
        <w:t>=</w:t>
      </w:r>
      <w:r>
        <w:rPr>
          <w:color w:val="000000"/>
        </w:rPr>
        <w:t>_____</w:t>
      </w:r>
      <w:r>
        <w:rPr>
          <w:rFonts w:hint="eastAsia"/>
          <w:color w:val="000000"/>
        </w:rPr>
        <w:t>，得</w:t>
      </w:r>
      <w:r>
        <w:rPr>
          <w:rFonts w:eastAsia="Times New Roman"/>
          <w:i/>
          <w:color w:val="000000"/>
        </w:rPr>
        <w:t>ρ</w:t>
      </w:r>
      <w:r>
        <w:rPr>
          <w:rFonts w:hint="eastAsia"/>
          <w:color w:val="000000"/>
          <w:vertAlign w:val="subscript"/>
        </w:rPr>
        <w:t>甲</w:t>
      </w:r>
      <w:r>
        <w:rPr>
          <w:color w:val="000000"/>
        </w:rPr>
        <w:t>_____</w:t>
      </w:r>
      <w:r>
        <w:rPr>
          <w:rFonts w:eastAsia="Times New Roman"/>
          <w:i/>
          <w:color w:val="000000"/>
        </w:rPr>
        <w:t>ρ</w:t>
      </w:r>
      <w:r>
        <w:rPr>
          <w:rFonts w:hint="eastAsia"/>
          <w:color w:val="000000"/>
          <w:vertAlign w:val="subscript"/>
        </w:rPr>
        <w:t>乙</w:t>
      </w:r>
      <w:r>
        <w:rPr>
          <w:rFonts w:eastAsia="Times New Roman"/>
          <w:color w:val="000000"/>
        </w:rPr>
        <w:t>(</w:t>
      </w:r>
      <w:r>
        <w:rPr>
          <w:rFonts w:hint="eastAsia"/>
          <w:color w:val="000000"/>
        </w:rPr>
        <w:t>选填</w:t>
      </w:r>
      <w:r>
        <w:rPr>
          <w:color w:val="000000"/>
        </w:rPr>
        <w:t>“</w:t>
      </w:r>
      <w:r>
        <w:rPr>
          <w:rFonts w:eastAsia="Times New Roman"/>
          <w:color w:val="000000"/>
        </w:rPr>
        <w:t>&gt;</w:t>
      </w:r>
      <w:r>
        <w:rPr>
          <w:color w:val="000000"/>
        </w:rPr>
        <w:t>”</w:t>
      </w:r>
      <w:r>
        <w:rPr>
          <w:rFonts w:hint="eastAsia"/>
          <w:color w:val="000000"/>
        </w:rPr>
        <w:t>、</w:t>
      </w:r>
      <w:r>
        <w:rPr>
          <w:color w:val="000000"/>
        </w:rPr>
        <w:t>“</w:t>
      </w:r>
      <w:r>
        <w:rPr>
          <w:rFonts w:eastAsia="Times New Roman"/>
          <w:color w:val="000000"/>
        </w:rPr>
        <w:t>=</w:t>
      </w:r>
      <w:r>
        <w:rPr>
          <w:color w:val="000000"/>
        </w:rPr>
        <w:t>”</w:t>
      </w:r>
      <w:r>
        <w:rPr>
          <w:rFonts w:hint="eastAsia"/>
          <w:color w:val="000000"/>
        </w:rPr>
        <w:t>、</w:t>
      </w:r>
      <w:r>
        <w:rPr>
          <w:color w:val="000000"/>
        </w:rPr>
        <w:t>“</w:t>
      </w:r>
      <w:r>
        <w:rPr>
          <w:rFonts w:eastAsia="Times New Roman"/>
          <w:color w:val="000000"/>
        </w:rPr>
        <w:t>&lt;")</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762125" cy="971550"/>
            <wp:effectExtent l="0" t="0" r="9525"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62125" cy="97155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22</w:t>
      </w:r>
      <w:r>
        <w:rPr>
          <w:rFonts w:eastAsia="新宋体" w:hint="eastAsia"/>
          <w:szCs w:val="21"/>
        </w:rPr>
        <w:t>．</w:t>
      </w:r>
      <w:r>
        <w:rPr>
          <w:rFonts w:hint="eastAsia"/>
          <w:color w:val="FF0000"/>
        </w:rPr>
        <w:t>（</w:t>
      </w:r>
      <w:r>
        <w:rPr>
          <w:color w:val="FF0000"/>
        </w:rPr>
        <w:t>2019·</w:t>
      </w:r>
      <w:r>
        <w:rPr>
          <w:rFonts w:hint="eastAsia"/>
          <w:color w:val="FF0000"/>
        </w:rPr>
        <w:t>广西贵港市）</w:t>
      </w:r>
      <w:r>
        <w:rPr>
          <w:rFonts w:hint="eastAsia"/>
          <w:color w:val="000000"/>
        </w:rPr>
        <w:t>在今年初中学业水平考试理化实验技能考试中，某同学在用调节好</w:t>
      </w:r>
      <w:r>
        <w:rPr>
          <w:noProof/>
          <w:color w:val="000000"/>
        </w:rPr>
        <w:drawing>
          <wp:inline distT="0" distB="0" distL="0" distR="0">
            <wp:extent cx="133350" cy="180975"/>
            <wp:effectExtent l="0" t="0" r="0"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托盘天平称一物体的质量时，在天平的右盘加减砝码过程中，他发现：当放入质量最小的砝码时，指针偏右；若将这个砝码取出，指针偏左。则要测出物体的质量，该同学下一步的正确操作是：取出质量最小的砝码，</w:t>
      </w:r>
      <w:r>
        <w:rPr>
          <w:color w:val="000000"/>
        </w:rPr>
        <w:t>_____</w:t>
      </w:r>
      <w:r>
        <w:rPr>
          <w:rFonts w:hint="eastAsia"/>
          <w:color w:val="000000"/>
        </w:rPr>
        <w:t>。天平平衡时，天平右盘中砝码的质量和游码的位置如图所示，则该物体的质量为</w:t>
      </w:r>
      <w:r>
        <w:rPr>
          <w:color w:val="000000"/>
        </w:rPr>
        <w:t>_____</w:t>
      </w:r>
      <w:r>
        <w:rPr>
          <w:rFonts w:eastAsia="Times New Roman"/>
          <w:color w:val="000000"/>
        </w:rPr>
        <w:t>g</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209675" cy="1028700"/>
            <wp:effectExtent l="0" t="0" r="9525" b="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09675" cy="1028700"/>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23</w:t>
      </w:r>
      <w:r>
        <w:rPr>
          <w:rFonts w:eastAsia="新宋体" w:hint="eastAsia"/>
          <w:szCs w:val="21"/>
        </w:rPr>
        <w:t>．</w:t>
      </w:r>
      <w:r>
        <w:rPr>
          <w:rFonts w:hint="eastAsia"/>
          <w:color w:val="FF0000"/>
        </w:rPr>
        <w:t>（</w:t>
      </w:r>
      <w:r>
        <w:rPr>
          <w:color w:val="FF0000"/>
        </w:rPr>
        <w:t>2019·</w:t>
      </w:r>
      <w:r>
        <w:rPr>
          <w:rFonts w:hint="eastAsia"/>
          <w:color w:val="FF0000"/>
        </w:rPr>
        <w:t>广西桂林市）</w:t>
      </w:r>
      <w:r>
        <w:rPr>
          <w:rFonts w:hint="eastAsia"/>
          <w:color w:val="000000"/>
        </w:rPr>
        <w:t>如图所示，两个形状相同的烧杯，分别盛有质量相等的水和酒精。根据图中液面的高度和液体密度知识，可知</w:t>
      </w:r>
      <w:r>
        <w:rPr>
          <w:rFonts w:eastAsia="Times New Roman"/>
          <w:color w:val="000000"/>
        </w:rPr>
        <w:t>A</w:t>
      </w:r>
      <w:r>
        <w:rPr>
          <w:rFonts w:hint="eastAsia"/>
          <w:color w:val="000000"/>
        </w:rPr>
        <w:t>液体是</w:t>
      </w:r>
      <w:r>
        <w:rPr>
          <w:color w:val="000000"/>
        </w:rPr>
        <w:t>_____</w:t>
      </w:r>
      <w:r>
        <w:rPr>
          <w:rFonts w:hint="eastAsia"/>
          <w:color w:val="000000"/>
        </w:rPr>
        <w:t>，</w:t>
      </w:r>
      <w:r>
        <w:rPr>
          <w:rFonts w:eastAsia="Times New Roman"/>
          <w:color w:val="000000"/>
        </w:rPr>
        <w:t>B</w:t>
      </w:r>
      <w:r>
        <w:rPr>
          <w:rFonts w:hint="eastAsia"/>
          <w:color w:val="000000"/>
        </w:rPr>
        <w:t>液体是</w:t>
      </w:r>
      <w:r>
        <w:rPr>
          <w:color w:val="000000"/>
        </w:rPr>
        <w:t>______</w:t>
      </w:r>
      <w:r>
        <w:rPr>
          <w:rFonts w:hint="eastAsia"/>
          <w:color w:val="000000"/>
        </w:rPr>
        <w:t>。（</w:t>
      </w:r>
      <w:r>
        <w:rPr>
          <w:rFonts w:eastAsia="Times New Roman"/>
          <w:i/>
          <w:color w:val="000000"/>
        </w:rPr>
        <w:t>ρ</w:t>
      </w:r>
      <w:r>
        <w:rPr>
          <w:rFonts w:hint="eastAsia"/>
          <w:color w:val="000000"/>
          <w:vertAlign w:val="subscript"/>
        </w:rPr>
        <w:t>水</w:t>
      </w:r>
      <w:r>
        <w:rPr>
          <w:rFonts w:eastAsia="Times New Roman"/>
          <w:color w:val="000000"/>
        </w:rPr>
        <w:t>&gt;</w:t>
      </w:r>
      <w:r>
        <w:rPr>
          <w:rFonts w:eastAsia="Times New Roman"/>
          <w:i/>
          <w:color w:val="000000"/>
        </w:rPr>
        <w:t>ρ</w:t>
      </w:r>
      <w:r>
        <w:rPr>
          <w:rFonts w:hint="eastAsia"/>
          <w:color w:val="000000"/>
          <w:vertAlign w:val="subscript"/>
        </w:rPr>
        <w:t>酒精</w:t>
      </w:r>
      <w:r>
        <w:rPr>
          <w:rFonts w:hint="eastAsia"/>
          <w:color w:val="000000"/>
        </w:rPr>
        <w:t>）</w:t>
      </w:r>
    </w:p>
    <w:p w:rsidR="00025288" w:rsidRDefault="00025288" w:rsidP="00025288">
      <w:pPr>
        <w:spacing w:line="360" w:lineRule="auto"/>
        <w:jc w:val="left"/>
        <w:textAlignment w:val="center"/>
        <w:rPr>
          <w:rFonts w:eastAsia="Times New Romance"/>
          <w:color w:val="000000"/>
        </w:rPr>
      </w:pPr>
      <w:r>
        <w:rPr>
          <w:rFonts w:eastAsia="Times New Romance"/>
          <w:color w:val="000000"/>
        </w:rPr>
        <w:lastRenderedPageBreak/>
        <w:t xml:space="preserve"> </w:t>
      </w:r>
      <w:r>
        <w:rPr>
          <w:noProof/>
          <w:color w:val="000000"/>
        </w:rPr>
        <w:drawing>
          <wp:inline distT="0" distB="0" distL="0" distR="0">
            <wp:extent cx="1152525" cy="7905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t="12631"/>
                    <a:stretch>
                      <a:fillRect/>
                    </a:stretch>
                  </pic:blipFill>
                  <pic:spPr bwMode="auto">
                    <a:xfrm>
                      <a:off x="0" y="0"/>
                      <a:ext cx="1152525" cy="790575"/>
                    </a:xfrm>
                    <a:prstGeom prst="rect">
                      <a:avLst/>
                    </a:prstGeom>
                    <a:noFill/>
                    <a:ln>
                      <a:noFill/>
                    </a:ln>
                  </pic:spPr>
                </pic:pic>
              </a:graphicData>
            </a:graphic>
          </wp:inline>
        </w:drawing>
      </w:r>
    </w:p>
    <w:p w:rsidR="00025288" w:rsidRDefault="00025288" w:rsidP="00025288">
      <w:pPr>
        <w:spacing w:line="360" w:lineRule="auto"/>
        <w:jc w:val="left"/>
        <w:textAlignment w:val="center"/>
        <w:rPr>
          <w:color w:val="000000"/>
        </w:rPr>
      </w:pPr>
      <w:r>
        <w:rPr>
          <w:rFonts w:eastAsia="新宋体"/>
          <w:szCs w:val="21"/>
        </w:rPr>
        <w:t>24</w:t>
      </w:r>
      <w:r>
        <w:rPr>
          <w:rFonts w:eastAsia="新宋体" w:hint="eastAsia"/>
          <w:szCs w:val="21"/>
        </w:rPr>
        <w:t>．</w:t>
      </w:r>
      <w:r>
        <w:rPr>
          <w:rFonts w:hint="eastAsia"/>
          <w:color w:val="FF0000"/>
        </w:rPr>
        <w:t>（</w:t>
      </w:r>
      <w:r>
        <w:rPr>
          <w:color w:val="FF0000"/>
        </w:rPr>
        <w:t>2019·</w:t>
      </w:r>
      <w:r>
        <w:rPr>
          <w:rFonts w:hint="eastAsia"/>
          <w:color w:val="FF0000"/>
        </w:rPr>
        <w:t>海南省）</w:t>
      </w:r>
      <w:r>
        <w:rPr>
          <w:rFonts w:hint="eastAsia"/>
          <w:color w:val="000000"/>
        </w:rPr>
        <w:t>用电子秤、一个玻璃杯和水，可以粗略测量椰子油的密度。先后测出空杯，装满水、装满油的杯子的质量，数据如下表。杯子两次</w:t>
      </w:r>
      <w:r>
        <w:rPr>
          <w:rFonts w:eastAsia="Times New Roman"/>
          <w:color w:val="000000"/>
        </w:rPr>
        <w:t>“</w:t>
      </w:r>
      <w:r>
        <w:rPr>
          <w:rFonts w:hint="eastAsia"/>
          <w:color w:val="000000"/>
        </w:rPr>
        <w:t>装满</w:t>
      </w:r>
      <w:r>
        <w:rPr>
          <w:rFonts w:eastAsia="Times New Roman"/>
          <w:color w:val="000000"/>
        </w:rPr>
        <w:t>”</w:t>
      </w:r>
      <w:r>
        <w:rPr>
          <w:rFonts w:hint="eastAsia"/>
          <w:color w:val="000000"/>
        </w:rPr>
        <w:t>，是为了使被测量的油和水</w:t>
      </w:r>
      <w:r>
        <w:rPr>
          <w:color w:val="000000"/>
        </w:rPr>
        <w:t>_______</w:t>
      </w:r>
      <w:r>
        <w:rPr>
          <w:rFonts w:hint="eastAsia"/>
          <w:color w:val="000000"/>
        </w:rPr>
        <w:t>相同。根据测量数据计算，椰子油的密度是</w:t>
      </w:r>
      <w:r>
        <w:rPr>
          <w:color w:val="000000"/>
        </w:rPr>
        <w:t>__________</w:t>
      </w:r>
      <w:r>
        <w:rPr>
          <w:rFonts w:eastAsia="Times New Roman"/>
          <w:color w:val="000000"/>
        </w:rPr>
        <w:t>kg/m</w:t>
      </w:r>
      <w:r>
        <w:rPr>
          <w:rFonts w:eastAsia="Times New Roman"/>
          <w:color w:val="000000"/>
          <w:vertAlign w:val="superscript"/>
        </w:rPr>
        <w:t>3</w:t>
      </w:r>
      <w:r>
        <w:rPr>
          <w:rFonts w:hint="eastAsia"/>
          <w:color w:val="000000"/>
        </w:rPr>
        <w:t>。（</w:t>
      </w:r>
      <w:r>
        <w:rPr>
          <w:rFonts w:eastAsia="Times New Roman"/>
          <w:i/>
          <w:color w:val="000000"/>
        </w:rPr>
        <w:t>ρ</w:t>
      </w:r>
      <w:r>
        <w:rPr>
          <w:rFonts w:hint="eastAsia"/>
          <w:color w:val="000000"/>
          <w:vertAlign w:val="subscript"/>
        </w:rPr>
        <w:t>水</w:t>
      </w:r>
      <w:r>
        <w:rPr>
          <w:rFonts w:eastAsia="Times New Roman"/>
          <w:color w:val="000000"/>
        </w:rPr>
        <w:t>=1.0×10</w:t>
      </w:r>
      <w:r>
        <w:rPr>
          <w:rFonts w:eastAsia="Times New Roman"/>
          <w:color w:val="000000"/>
          <w:vertAlign w:val="superscript"/>
        </w:rPr>
        <w:t>3</w:t>
      </w:r>
      <w:r>
        <w:rPr>
          <w:rFonts w:eastAsia="Times New Roman"/>
          <w:color w:val="000000"/>
        </w:rPr>
        <w:t>kg/m</w:t>
      </w:r>
      <w:r>
        <w:rPr>
          <w:rFonts w:eastAsia="Times New Roman"/>
          <w:color w:val="000000"/>
          <w:vertAlign w:val="superscript"/>
        </w:rPr>
        <w:t>3</w:t>
      </w:r>
      <w:r>
        <w:rPr>
          <w:rFonts w:hint="eastAsia"/>
          <w:color w:val="000000"/>
        </w:rPr>
        <w:t>）</w:t>
      </w:r>
    </w:p>
    <w:p w:rsidR="00025288" w:rsidRDefault="00025288" w:rsidP="00025288">
      <w:pPr>
        <w:spacing w:line="360" w:lineRule="auto"/>
        <w:jc w:val="left"/>
        <w:textAlignment w:val="center"/>
        <w:rPr>
          <w:rFonts w:eastAsia="Times New Roman"/>
          <w:color w:val="000000"/>
        </w:rPr>
      </w:pPr>
      <w:r>
        <w:rPr>
          <w:rFonts w:eastAsia="Times New Roman"/>
          <w:color w:val="000000"/>
        </w:rPr>
        <w:t xml:space="preserve">     </w:t>
      </w:r>
      <w:r>
        <w:rPr>
          <w:noProof/>
          <w:color w:val="000000"/>
        </w:rPr>
        <w:drawing>
          <wp:inline distT="0" distB="0" distL="0" distR="0">
            <wp:extent cx="561975" cy="6762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1975" cy="676275"/>
                    </a:xfrm>
                    <a:prstGeom prst="rect">
                      <a:avLst/>
                    </a:prstGeom>
                    <a:noFill/>
                    <a:ln>
                      <a:noFill/>
                    </a:ln>
                  </pic:spPr>
                </pic:pic>
              </a:graphicData>
            </a:graphic>
          </wp:inline>
        </w:drawing>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3125"/>
        <w:gridCol w:w="3125"/>
      </w:tblGrid>
      <w:tr w:rsidR="00025288" w:rsidTr="00025288">
        <w:trPr>
          <w:trHeight w:val="330"/>
        </w:trPr>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hint="eastAsia"/>
                <w:color w:val="000000"/>
              </w:rPr>
              <w:t>空杯的质量</w:t>
            </w:r>
            <w:r>
              <w:rPr>
                <w:rFonts w:eastAsia="Times New Roman"/>
                <w:color w:val="000000"/>
              </w:rPr>
              <w:t>/g</w:t>
            </w:r>
          </w:p>
        </w:tc>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hint="eastAsia"/>
                <w:color w:val="000000"/>
              </w:rPr>
              <w:t>水和杯的质量</w:t>
            </w:r>
            <w:r>
              <w:rPr>
                <w:rFonts w:eastAsia="Times New Roman"/>
                <w:color w:val="000000"/>
              </w:rPr>
              <w:t>/g</w:t>
            </w:r>
          </w:p>
        </w:tc>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hint="eastAsia"/>
                <w:color w:val="000000"/>
              </w:rPr>
              <w:t>油和杯的质量</w:t>
            </w:r>
            <w:r>
              <w:rPr>
                <w:rFonts w:eastAsia="Times New Roman"/>
                <w:color w:val="000000"/>
              </w:rPr>
              <w:t>/g</w:t>
            </w:r>
          </w:p>
        </w:tc>
      </w:tr>
      <w:tr w:rsidR="00025288" w:rsidTr="00025288">
        <w:trPr>
          <w:trHeight w:val="330"/>
        </w:trPr>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eastAsia="Times New Roman"/>
                <w:color w:val="000000"/>
              </w:rPr>
              <w:t>100</w:t>
            </w:r>
          </w:p>
        </w:tc>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eastAsia="Times New Roman"/>
                <w:color w:val="000000"/>
              </w:rPr>
              <w:t>300</w:t>
            </w:r>
          </w:p>
        </w:tc>
        <w:tc>
          <w:tcPr>
            <w:tcW w:w="312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25288" w:rsidRDefault="00025288">
            <w:pPr>
              <w:spacing w:line="360" w:lineRule="auto"/>
              <w:jc w:val="left"/>
              <w:textAlignment w:val="center"/>
              <w:rPr>
                <w:rFonts w:eastAsia="Times New Roman"/>
                <w:color w:val="000000"/>
              </w:rPr>
            </w:pPr>
            <w:r>
              <w:rPr>
                <w:rFonts w:eastAsia="Times New Roman"/>
                <w:color w:val="000000"/>
              </w:rPr>
              <w:t>268</w:t>
            </w:r>
          </w:p>
        </w:tc>
      </w:tr>
    </w:tbl>
    <w:p w:rsidR="00025288" w:rsidRDefault="00025288" w:rsidP="00025288">
      <w:pPr>
        <w:spacing w:line="360" w:lineRule="auto"/>
        <w:jc w:val="left"/>
        <w:textAlignment w:val="center"/>
        <w:rPr>
          <w:rFonts w:ascii="Times New Roman" w:hAnsi="Times New Roman" w:cs="Times New Roman"/>
          <w:color w:val="000000"/>
        </w:rPr>
      </w:pPr>
      <w:r>
        <w:rPr>
          <w:rFonts w:eastAsia="新宋体"/>
          <w:szCs w:val="21"/>
        </w:rPr>
        <w:t>25</w:t>
      </w:r>
      <w:r>
        <w:rPr>
          <w:rFonts w:eastAsia="新宋体" w:hint="eastAsia"/>
          <w:szCs w:val="21"/>
        </w:rPr>
        <w:t>．</w:t>
      </w:r>
      <w:r>
        <w:rPr>
          <w:rFonts w:hint="eastAsia"/>
          <w:color w:val="FF0000"/>
        </w:rPr>
        <w:t>（</w:t>
      </w:r>
      <w:r>
        <w:rPr>
          <w:color w:val="FF0000"/>
        </w:rPr>
        <w:t>2019·</w:t>
      </w:r>
      <w:r>
        <w:rPr>
          <w:rFonts w:hint="eastAsia"/>
          <w:color w:val="FF0000"/>
        </w:rPr>
        <w:t>四川省眉山市）</w:t>
      </w:r>
      <w:r>
        <w:rPr>
          <w:rFonts w:hint="eastAsia"/>
          <w:color w:val="000000"/>
        </w:rPr>
        <w:t>某医院急诊室的氧气瓶中，氧气的密度为</w:t>
      </w:r>
      <w:r>
        <w:rPr>
          <w:color w:val="000000"/>
        </w:rPr>
        <w:t>5 kg/m</w:t>
      </w:r>
      <w:r>
        <w:rPr>
          <w:color w:val="000000"/>
          <w:vertAlign w:val="superscript"/>
        </w:rPr>
        <w:t xml:space="preserve"> 3</w:t>
      </w:r>
      <w:r>
        <w:rPr>
          <w:rFonts w:hint="eastAsia"/>
          <w:color w:val="000000"/>
        </w:rPr>
        <w:t>，给急救病人供氧用去了氧气质量的一半，则瓶内剩余氧气的密度是</w:t>
      </w:r>
      <w:r>
        <w:rPr>
          <w:color w:val="000000"/>
          <w:u w:val="single"/>
        </w:rPr>
        <w:t xml:space="preserve">      </w:t>
      </w:r>
      <w:r>
        <w:rPr>
          <w:color w:val="000000"/>
        </w:rPr>
        <w:t>kg/m</w:t>
      </w:r>
      <w:r>
        <w:rPr>
          <w:color w:val="000000"/>
          <w:vertAlign w:val="superscript"/>
        </w:rPr>
        <w:t xml:space="preserve"> 3</w:t>
      </w:r>
      <w:r>
        <w:rPr>
          <w:rFonts w:hint="eastAsia"/>
          <w:color w:val="000000"/>
        </w:rPr>
        <w:t>；病人需要冰块进行物理降温，取</w:t>
      </w:r>
      <w:r>
        <w:rPr>
          <w:color w:val="000000"/>
        </w:rPr>
        <w:t>450g</w:t>
      </w:r>
      <w:r>
        <w:rPr>
          <w:rFonts w:hint="eastAsia"/>
          <w:color w:val="000000"/>
        </w:rPr>
        <w:t>水凝固成冰后使用，其体积增大了</w:t>
      </w:r>
      <w:r>
        <w:rPr>
          <w:color w:val="000000"/>
          <w:u w:val="single"/>
        </w:rPr>
        <w:t xml:space="preserve">       </w:t>
      </w:r>
      <w:r>
        <w:rPr>
          <w:color w:val="000000"/>
        </w:rPr>
        <w:t>cm</w:t>
      </w:r>
      <w:r>
        <w:rPr>
          <w:color w:val="000000"/>
          <w:vertAlign w:val="superscript"/>
        </w:rPr>
        <w:t>3</w:t>
      </w:r>
      <w:r>
        <w:rPr>
          <w:rFonts w:hint="eastAsia"/>
          <w:color w:val="000000"/>
        </w:rPr>
        <w:t>。（</w:t>
      </w:r>
      <w:r>
        <w:rPr>
          <w:color w:val="000000"/>
        </w:rPr>
        <w:t>ρ</w:t>
      </w:r>
      <w:r>
        <w:rPr>
          <w:rFonts w:hint="eastAsia"/>
          <w:color w:val="000000"/>
          <w:vertAlign w:val="subscript"/>
        </w:rPr>
        <w:t>冰</w:t>
      </w:r>
      <w:r>
        <w:rPr>
          <w:color w:val="000000"/>
        </w:rPr>
        <w:t>=0.9×10</w:t>
      </w:r>
      <w:r>
        <w:rPr>
          <w:color w:val="000000"/>
          <w:vertAlign w:val="superscript"/>
        </w:rPr>
        <w:t>3</w:t>
      </w:r>
      <w:r>
        <w:rPr>
          <w:color w:val="000000"/>
        </w:rPr>
        <w:t>kg/m</w:t>
      </w:r>
      <w:r>
        <w:rPr>
          <w:color w:val="000000"/>
          <w:vertAlign w:val="superscript"/>
        </w:rPr>
        <w:t xml:space="preserve"> 3</w:t>
      </w:r>
      <w:r>
        <w:rPr>
          <w:rFonts w:hint="eastAsia"/>
          <w:color w:val="000000"/>
        </w:rPr>
        <w:t>）</w:t>
      </w:r>
    </w:p>
    <w:p w:rsidR="00025288" w:rsidRDefault="00025288" w:rsidP="00025288">
      <w:pPr>
        <w:spacing w:line="360" w:lineRule="auto"/>
        <w:jc w:val="left"/>
        <w:textAlignment w:val="center"/>
        <w:rPr>
          <w:color w:val="000000"/>
        </w:rPr>
      </w:pPr>
      <w:r>
        <w:rPr>
          <w:rFonts w:eastAsia="新宋体"/>
          <w:szCs w:val="21"/>
        </w:rPr>
        <w:t>26</w:t>
      </w:r>
      <w:r>
        <w:rPr>
          <w:rFonts w:eastAsia="新宋体" w:hint="eastAsia"/>
          <w:szCs w:val="21"/>
        </w:rPr>
        <w:t>．</w:t>
      </w:r>
      <w:r>
        <w:rPr>
          <w:rFonts w:hint="eastAsia"/>
          <w:color w:val="FF0000"/>
        </w:rPr>
        <w:t>（</w:t>
      </w:r>
      <w:r>
        <w:rPr>
          <w:color w:val="FF0000"/>
        </w:rPr>
        <w:t>2019·</w:t>
      </w:r>
      <w:r>
        <w:rPr>
          <w:rFonts w:hint="eastAsia"/>
          <w:color w:val="FF0000"/>
        </w:rPr>
        <w:t>云南省昆明市）</w:t>
      </w:r>
      <w:r>
        <w:rPr>
          <w:rFonts w:hint="eastAsia"/>
          <w:color w:val="000000"/>
        </w:rPr>
        <w:t>如图所示，在波黒一个村子的森林中，发现了一个巨大的圆石，考古学家认为这是欧洲最古老的圆石工法技术的结果。当地村民估计这颗巨石重达</w:t>
      </w:r>
      <w:r>
        <w:rPr>
          <w:rFonts w:eastAsia="Times New Roman"/>
          <w:color w:val="000000"/>
        </w:rPr>
        <w:t>35</w:t>
      </w:r>
      <w:r>
        <w:rPr>
          <w:rFonts w:hint="eastAsia"/>
          <w:color w:val="000000"/>
        </w:rPr>
        <w:t>吨，你认为作出这样的估计，需要知道该石头大概的</w:t>
      </w:r>
      <w:r>
        <w:rPr>
          <w:color w:val="000000"/>
        </w:rPr>
        <w:t>________</w:t>
      </w:r>
      <w:r>
        <w:rPr>
          <w:rFonts w:hint="eastAsia"/>
          <w:color w:val="000000"/>
        </w:rPr>
        <w:t>和</w:t>
      </w:r>
      <w:r>
        <w:rPr>
          <w:color w:val="000000"/>
        </w:rPr>
        <w:t>________</w:t>
      </w:r>
      <w:r>
        <w:rPr>
          <w:rFonts w:hint="eastAsia"/>
          <w:color w:val="000000"/>
        </w:rPr>
        <w:t>。</w:t>
      </w:r>
    </w:p>
    <w:p w:rsidR="00025288" w:rsidRDefault="00025288" w:rsidP="00025288">
      <w:pPr>
        <w:spacing w:line="360" w:lineRule="auto"/>
        <w:jc w:val="left"/>
        <w:textAlignment w:val="center"/>
        <w:rPr>
          <w:color w:val="000000"/>
        </w:rPr>
      </w:pPr>
      <w:r>
        <w:rPr>
          <w:noProof/>
          <w:color w:val="000000"/>
        </w:rPr>
        <w:drawing>
          <wp:inline distT="0" distB="0" distL="0" distR="0">
            <wp:extent cx="1038225" cy="122872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38225" cy="1228725"/>
                    </a:xfrm>
                    <a:prstGeom prst="rect">
                      <a:avLst/>
                    </a:prstGeom>
                    <a:noFill/>
                    <a:ln>
                      <a:noFill/>
                    </a:ln>
                  </pic:spPr>
                </pic:pic>
              </a:graphicData>
            </a:graphic>
          </wp:inline>
        </w:drawing>
      </w:r>
    </w:p>
    <w:p w:rsidR="00100A8A" w:rsidRPr="00025288" w:rsidRDefault="00100A8A" w:rsidP="00025288"/>
    <w:sectPr w:rsidR="00100A8A" w:rsidRPr="00025288">
      <w:headerReference w:type="default" r:id="rId43"/>
      <w:footerReference w:type="default" r:id="rId44"/>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3B" w:rsidRDefault="0049193B" w:rsidP="00D426DA">
      <w:r>
        <w:separator/>
      </w:r>
    </w:p>
  </w:endnote>
  <w:endnote w:type="continuationSeparator" w:id="0">
    <w:p w:rsidR="0049193B" w:rsidRDefault="0049193B" w:rsidP="00D4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256699"/>
      <w:docPartObj>
        <w:docPartGallery w:val="Page Numbers (Bottom of Page)"/>
        <w:docPartUnique/>
      </w:docPartObj>
    </w:sdtPr>
    <w:sdtEndPr/>
    <w:sdtContent>
      <w:p w:rsidR="00D426DA" w:rsidRDefault="00D426DA">
        <w:pPr>
          <w:pStyle w:val="a6"/>
          <w:jc w:val="center"/>
        </w:pPr>
        <w:r>
          <w:fldChar w:fldCharType="begin"/>
        </w:r>
        <w:r>
          <w:instrText>PAGE   \* MERGEFORMAT</w:instrText>
        </w:r>
        <w:r>
          <w:fldChar w:fldCharType="separate"/>
        </w:r>
        <w:r w:rsidR="00025288" w:rsidRPr="00025288">
          <w:rPr>
            <w:noProof/>
            <w:lang w:val="zh-CN"/>
          </w:rPr>
          <w:t>2</w:t>
        </w:r>
        <w:r>
          <w:fldChar w:fldCharType="end"/>
        </w:r>
      </w:p>
    </w:sdtContent>
  </w:sdt>
  <w:p w:rsidR="00D426DA" w:rsidRDefault="00D426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3B" w:rsidRDefault="0049193B" w:rsidP="00D426DA">
      <w:r>
        <w:separator/>
      </w:r>
    </w:p>
  </w:footnote>
  <w:footnote w:type="continuationSeparator" w:id="0">
    <w:p w:rsidR="0049193B" w:rsidRDefault="0049193B" w:rsidP="00D4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25D" w:rsidRDefault="00D426DA">
    <w:pPr>
      <w:pStyle w:val="a4"/>
    </w:pPr>
    <w:r w:rsidRPr="00D426DA">
      <w:rPr>
        <w:rFonts w:hint="eastAsia"/>
      </w:rPr>
      <w:t>【备战</w:t>
    </w:r>
    <w:r w:rsidRPr="00D426DA">
      <w:t>2020</w:t>
    </w:r>
    <w:r w:rsidRPr="00D426DA">
      <w:t>】中考物理必刷填空、作图及科普阅读题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65B"/>
    <w:rsid w:val="00025288"/>
    <w:rsid w:val="00100A8A"/>
    <w:rsid w:val="002A671F"/>
    <w:rsid w:val="002F331D"/>
    <w:rsid w:val="0049193B"/>
    <w:rsid w:val="007F3D08"/>
    <w:rsid w:val="00B7165B"/>
    <w:rsid w:val="00B75192"/>
    <w:rsid w:val="00BB61C7"/>
    <w:rsid w:val="00D4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28092">
      <w:bodyDiv w:val="1"/>
      <w:marLeft w:val="0"/>
      <w:marRight w:val="0"/>
      <w:marTop w:val="0"/>
      <w:marBottom w:val="0"/>
      <w:divBdr>
        <w:top w:val="none" w:sz="0" w:space="0" w:color="auto"/>
        <w:left w:val="none" w:sz="0" w:space="0" w:color="auto"/>
        <w:bottom w:val="none" w:sz="0" w:space="0" w:color="auto"/>
        <w:right w:val="none" w:sz="0" w:space="0" w:color="auto"/>
      </w:divBdr>
    </w:div>
    <w:div w:id="1117410682">
      <w:bodyDiv w:val="1"/>
      <w:marLeft w:val="0"/>
      <w:marRight w:val="0"/>
      <w:marTop w:val="0"/>
      <w:marBottom w:val="0"/>
      <w:divBdr>
        <w:top w:val="none" w:sz="0" w:space="0" w:color="auto"/>
        <w:left w:val="none" w:sz="0" w:space="0" w:color="auto"/>
        <w:bottom w:val="none" w:sz="0" w:space="0" w:color="auto"/>
        <w:right w:val="none" w:sz="0" w:space="0" w:color="auto"/>
      </w:divBdr>
    </w:div>
    <w:div w:id="1751345209">
      <w:bodyDiv w:val="1"/>
      <w:marLeft w:val="0"/>
      <w:marRight w:val="0"/>
      <w:marTop w:val="0"/>
      <w:marBottom w:val="0"/>
      <w:divBdr>
        <w:top w:val="none" w:sz="0" w:space="0" w:color="auto"/>
        <w:left w:val="none" w:sz="0" w:space="0" w:color="auto"/>
        <w:bottom w:val="none" w:sz="0" w:space="0" w:color="auto"/>
        <w:right w:val="none" w:sz="0" w:space="0" w:color="auto"/>
      </w:divBdr>
    </w:div>
    <w:div w:id="212723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wmf"/><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wmf"/><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png"/><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1.bin"/><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681</Words>
  <Characters>3886</Characters>
  <Application>Microsoft Office Word</Application>
  <DocSecurity>0</DocSecurity>
  <Lines>32</Lines>
  <Paragraphs>9</Paragraphs>
  <ScaleCrop>false</ScaleCrop>
  <Company>China</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2020-06-21T13:28:00Z</dcterms:created>
  <dcterms:modified xsi:type="dcterms:W3CDTF">2020-06-21T13:28:00Z</dcterms:modified>
</cp:coreProperties>
</file>